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168C" w14:textId="19D735EE" w:rsidR="007115DE" w:rsidRPr="00BA3252" w:rsidRDefault="007115DE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1"/>
        <w:rPr>
          <w:rFonts w:ascii="Times New Roman" w:hAnsi="Times New Roman"/>
        </w:rPr>
      </w:pPr>
      <w:bookmarkStart w:id="0" w:name="Par870"/>
      <w:bookmarkEnd w:id="0"/>
      <w:r w:rsidRPr="00BA3252">
        <w:rPr>
          <w:rFonts w:ascii="Times New Roman" w:hAnsi="Times New Roman"/>
        </w:rPr>
        <w:t>Приложение 5</w:t>
      </w:r>
    </w:p>
    <w:p w14:paraId="6679C007" w14:textId="5E96C8E5" w:rsidR="007115DE" w:rsidRPr="00BA3252" w:rsidRDefault="007115DE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</w:rPr>
      </w:pPr>
      <w:r w:rsidRPr="00BA3252">
        <w:rPr>
          <w:rFonts w:ascii="Times New Roman" w:hAnsi="Times New Roman"/>
        </w:rPr>
        <w:t xml:space="preserve">к </w:t>
      </w:r>
      <w:r w:rsidRPr="00BA3252">
        <w:rPr>
          <w:rFonts w:ascii="Times New Roman" w:hAnsi="Times New Roman"/>
          <w:bCs/>
        </w:rPr>
        <w:t>Инструкции о порядке открытия 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  <w:r w:rsidR="003D7998" w:rsidRPr="00BA3252">
        <w:rPr>
          <w:rFonts w:ascii="Times New Roman" w:hAnsi="Times New Roman"/>
          <w:bCs/>
        </w:rPr>
        <w:t xml:space="preserve"> </w:t>
      </w:r>
      <w:r w:rsidRPr="00BA3252">
        <w:rPr>
          <w:rFonts w:ascii="Times New Roman" w:hAnsi="Times New Roman"/>
          <w:bCs/>
        </w:rPr>
        <w:t xml:space="preserve">(пункт </w:t>
      </w:r>
      <w:r w:rsidR="004C5EB7" w:rsidRPr="00BA3252">
        <w:rPr>
          <w:rFonts w:ascii="Times New Roman" w:hAnsi="Times New Roman"/>
          <w:bCs/>
        </w:rPr>
        <w:t>27</w:t>
      </w:r>
      <w:r w:rsidRPr="00BA3252">
        <w:rPr>
          <w:rFonts w:ascii="Times New Roman" w:hAnsi="Times New Roman"/>
          <w:bCs/>
        </w:rPr>
        <w:t>)</w:t>
      </w:r>
    </w:p>
    <w:p w14:paraId="41871FEC" w14:textId="77777777" w:rsidR="00BA3252" w:rsidRPr="00BA3252" w:rsidRDefault="00BA3252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  <w:sz w:val="20"/>
        </w:rPr>
      </w:pPr>
    </w:p>
    <w:p w14:paraId="341A54D3" w14:textId="77777777" w:rsidR="00BA3252" w:rsidRPr="00BA3252" w:rsidRDefault="00BA3252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</w:rPr>
      </w:pPr>
      <w:proofErr w:type="gramStart"/>
      <w:r w:rsidRPr="00BA3252">
        <w:rPr>
          <w:rFonts w:ascii="Times New Roman" w:hAnsi="Times New Roman"/>
          <w:bCs/>
        </w:rPr>
        <w:t xml:space="preserve">(в редакции приказа </w:t>
      </w:r>
      <w:proofErr w:type="gramEnd"/>
    </w:p>
    <w:p w14:paraId="7134E124" w14:textId="77777777" w:rsidR="00BA3252" w:rsidRPr="00BA3252" w:rsidRDefault="00BA3252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</w:rPr>
      </w:pPr>
      <w:r w:rsidRPr="00BA3252">
        <w:rPr>
          <w:rFonts w:ascii="Times New Roman" w:hAnsi="Times New Roman"/>
          <w:bCs/>
        </w:rPr>
        <w:t xml:space="preserve">Министерства финансов </w:t>
      </w:r>
    </w:p>
    <w:p w14:paraId="14AE0EA7" w14:textId="77777777" w:rsidR="00BA3252" w:rsidRPr="00BA3252" w:rsidRDefault="00BA3252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</w:rPr>
      </w:pPr>
      <w:r w:rsidRPr="00BA3252">
        <w:rPr>
          <w:rFonts w:ascii="Times New Roman" w:hAnsi="Times New Roman"/>
          <w:bCs/>
        </w:rPr>
        <w:t xml:space="preserve">Донецкой Народной Республики </w:t>
      </w:r>
    </w:p>
    <w:p w14:paraId="7474D7C9" w14:textId="751A30D8" w:rsidR="00BA3252" w:rsidRDefault="00761C6F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</w:rPr>
      </w:pPr>
      <w:r w:rsidRPr="00761C6F">
        <w:rPr>
          <w:rFonts w:ascii="Times New Roman" w:hAnsi="Times New Roman"/>
          <w:bCs/>
        </w:rPr>
        <w:t>от 09 июня 2020 г. № 143</w:t>
      </w:r>
      <w:bookmarkStart w:id="1" w:name="_GoBack"/>
      <w:bookmarkEnd w:id="1"/>
      <w:r w:rsidR="00BA3252">
        <w:rPr>
          <w:rFonts w:ascii="Times New Roman" w:hAnsi="Times New Roman"/>
          <w:bCs/>
        </w:rPr>
        <w:t>)</w:t>
      </w:r>
    </w:p>
    <w:p w14:paraId="0DA77582" w14:textId="77777777" w:rsidR="00BA3252" w:rsidRDefault="00BA3252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</w:p>
    <w:p w14:paraId="703C9C63" w14:textId="77777777" w:rsidR="007115DE" w:rsidRPr="00A3740C" w:rsidRDefault="007115DE" w:rsidP="00BA3252">
      <w:pPr>
        <w:widowControl w:val="0"/>
        <w:autoSpaceDE w:val="0"/>
        <w:autoSpaceDN w:val="0"/>
        <w:adjustRightInd w:val="0"/>
        <w:spacing w:after="0" w:line="221" w:lineRule="auto"/>
        <w:ind w:left="5897"/>
        <w:outlineLvl w:val="0"/>
        <w:rPr>
          <w:rFonts w:ascii="Times New Roman" w:hAnsi="Times New Roman"/>
          <w:bCs/>
          <w:sz w:val="24"/>
          <w:szCs w:val="24"/>
        </w:rPr>
      </w:pPr>
    </w:p>
    <w:p w14:paraId="096FF63D" w14:textId="77777777" w:rsidR="00F55A81" w:rsidRPr="00221167" w:rsidRDefault="00F55A81" w:rsidP="00BA3252">
      <w:pPr>
        <w:autoSpaceDE w:val="0"/>
        <w:autoSpaceDN w:val="0"/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67">
        <w:rPr>
          <w:rFonts w:ascii="Times New Roman" w:hAnsi="Times New Roman"/>
          <w:b/>
          <w:bCs/>
          <w:sz w:val="24"/>
          <w:szCs w:val="24"/>
        </w:rPr>
        <w:t>ЗАЯВЛЕНИЕ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570"/>
      </w:tblGrid>
      <w:tr w:rsidR="00F55A81" w:rsidRPr="00221167" w14:paraId="2D70537E" w14:textId="77777777" w:rsidTr="002E4017">
        <w:trPr>
          <w:jc w:val="center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62FB8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167">
              <w:rPr>
                <w:rFonts w:ascii="Times New Roman" w:hAnsi="Times New Roman"/>
                <w:b/>
                <w:bCs/>
                <w:sz w:val="24"/>
                <w:szCs w:val="24"/>
              </w:rPr>
              <w:t>на переоформление лицевого счета №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16A1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93FDFC4" w14:textId="77777777" w:rsidR="00F55A81" w:rsidRPr="00221167" w:rsidRDefault="00F55A81" w:rsidP="00BA3252">
      <w:pPr>
        <w:autoSpaceDE w:val="0"/>
        <w:autoSpaceDN w:val="0"/>
        <w:spacing w:after="0" w:line="221" w:lineRule="auto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4"/>
        <w:gridCol w:w="853"/>
        <w:gridCol w:w="341"/>
        <w:gridCol w:w="851"/>
        <w:gridCol w:w="184"/>
        <w:gridCol w:w="247"/>
        <w:gridCol w:w="283"/>
        <w:gridCol w:w="1559"/>
        <w:gridCol w:w="426"/>
        <w:gridCol w:w="283"/>
        <w:gridCol w:w="278"/>
        <w:gridCol w:w="142"/>
        <w:gridCol w:w="1984"/>
        <w:gridCol w:w="992"/>
      </w:tblGrid>
      <w:tr w:rsidR="00F55A81" w:rsidRPr="00221167" w14:paraId="48FAAB4C" w14:textId="77777777" w:rsidTr="00BA3252">
        <w:trPr>
          <w:gridBefore w:val="13"/>
          <w:wBefore w:w="8675" w:type="dxa"/>
        </w:trPr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278379F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</w:rPr>
            </w:pPr>
            <w:r w:rsidRPr="00221167">
              <w:rPr>
                <w:rFonts w:ascii="Times New Roman" w:hAnsi="Times New Roman"/>
              </w:rPr>
              <w:t>КОДЫ</w:t>
            </w:r>
          </w:p>
        </w:tc>
      </w:tr>
      <w:tr w:rsidR="00F55A81" w:rsidRPr="00221167" w14:paraId="3C741DE8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8A68F6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83D9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5AEE2FD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C33B5" w14:textId="7C6D47C5" w:rsidR="00F55A81" w:rsidRPr="00221167" w:rsidRDefault="006356B0" w:rsidP="00BA3252">
            <w:pPr>
              <w:autoSpaceDE w:val="0"/>
              <w:autoSpaceDN w:val="0"/>
              <w:spacing w:after="0" w:line="22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88C34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A4D9" w14:textId="08F0EEE2" w:rsidR="00F55A81" w:rsidRPr="00221167" w:rsidRDefault="006356B0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BD945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B0E00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4D8F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52439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EB8609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CD53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08E9B34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C4B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5CB9E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914125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по КВС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CECA0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FDDD4A3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F501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клиента</w:t>
            </w:r>
          </w:p>
        </w:tc>
        <w:tc>
          <w:tcPr>
            <w:tcW w:w="44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7FC69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BB01D7" w14:textId="2AC158E8" w:rsidR="00F55A81" w:rsidRPr="00221167" w:rsidRDefault="00F635C5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55A81" w:rsidRPr="00221167">
              <w:rPr>
                <w:rFonts w:ascii="Times New Roman" w:hAnsi="Times New Roman"/>
                <w:sz w:val="20"/>
                <w:szCs w:val="20"/>
              </w:rPr>
              <w:t>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69B3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D795C71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335E8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E8822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129E4C6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C1799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иного</w:t>
            </w:r>
          </w:p>
        </w:tc>
        <w:tc>
          <w:tcPr>
            <w:tcW w:w="520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81F311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6ACA3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82A443B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A47A3" w14:textId="7C02AA5A" w:rsidR="00F55A81" w:rsidRPr="00977430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 w:rsidR="0097743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53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B0B88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566003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1360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46527F0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7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887D1B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4170C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5EAA2FA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8C01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органа, в который представляется документ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EA3D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10A615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03CD5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1CE58510" w14:textId="77777777" w:rsidTr="00BA3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B245E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4A498" w14:textId="77777777" w:rsidR="00BE6B99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Республиканское казначейство </w:t>
            </w:r>
          </w:p>
          <w:p w14:paraId="002EF1EF" w14:textId="3FCB435F" w:rsidR="00F55A81" w:rsidRPr="00BE6B99" w:rsidRDefault="00BE6B99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B99">
              <w:rPr>
                <w:rFonts w:ascii="Times New Roman" w:hAnsi="Times New Roman"/>
                <w:sz w:val="20"/>
                <w:szCs w:val="20"/>
              </w:rPr>
              <w:t>Донецкой Народной Республики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0411C0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9C7DF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2E827E" w14:textId="77777777" w:rsidR="00F55A81" w:rsidRPr="00221167" w:rsidRDefault="00F55A81" w:rsidP="00BA3252">
      <w:pPr>
        <w:autoSpaceDE w:val="0"/>
        <w:autoSpaceDN w:val="0"/>
        <w:spacing w:before="120" w:after="0" w:line="221" w:lineRule="auto"/>
        <w:ind w:right="3742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Вид лицевого счета  </w:t>
      </w:r>
    </w:p>
    <w:p w14:paraId="0F50E0C9" w14:textId="77777777" w:rsidR="00F55A81" w:rsidRPr="00221167" w:rsidRDefault="00F55A81" w:rsidP="00BA3252">
      <w:pPr>
        <w:pBdr>
          <w:top w:val="single" w:sz="4" w:space="1" w:color="auto"/>
        </w:pBdr>
        <w:autoSpaceDE w:val="0"/>
        <w:autoSpaceDN w:val="0"/>
        <w:spacing w:after="0" w:line="221" w:lineRule="auto"/>
        <w:ind w:left="1758" w:right="3742"/>
        <w:jc w:val="center"/>
        <w:rPr>
          <w:rFonts w:ascii="Times New Roman" w:hAnsi="Times New Roman"/>
          <w:sz w:val="16"/>
          <w:szCs w:val="16"/>
        </w:rPr>
      </w:pPr>
      <w:r w:rsidRPr="00221167">
        <w:rPr>
          <w:rFonts w:ascii="Times New Roman" w:hAnsi="Times New Roman"/>
          <w:sz w:val="16"/>
          <w:szCs w:val="16"/>
        </w:rPr>
        <w:t>(распорядителя, получателя, иного получателя средств)</w:t>
      </w:r>
    </w:p>
    <w:p w14:paraId="2CCC3DA9" w14:textId="77777777" w:rsidR="00F55A81" w:rsidRPr="00221167" w:rsidRDefault="00F55A81" w:rsidP="00BA3252">
      <w:pPr>
        <w:autoSpaceDE w:val="0"/>
        <w:autoSpaceDN w:val="0"/>
        <w:spacing w:after="0" w:line="221" w:lineRule="auto"/>
        <w:ind w:right="3684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Причина переоформления  </w:t>
      </w:r>
    </w:p>
    <w:p w14:paraId="3266508A" w14:textId="77777777" w:rsidR="00F55A81" w:rsidRPr="00221167" w:rsidRDefault="00F55A81" w:rsidP="00BA3252">
      <w:pPr>
        <w:pBdr>
          <w:top w:val="single" w:sz="4" w:space="1" w:color="auto"/>
        </w:pBdr>
        <w:tabs>
          <w:tab w:val="left" w:pos="6521"/>
        </w:tabs>
        <w:autoSpaceDE w:val="0"/>
        <w:autoSpaceDN w:val="0"/>
        <w:spacing w:after="120" w:line="221" w:lineRule="auto"/>
        <w:ind w:left="2325" w:right="3742"/>
        <w:rPr>
          <w:rFonts w:ascii="Times New Roman" w:hAnsi="Times New Roman"/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02"/>
        <w:gridCol w:w="2126"/>
        <w:gridCol w:w="992"/>
      </w:tblGrid>
      <w:tr w:rsidR="00F55A81" w:rsidRPr="00221167" w14:paraId="07D9FDAA" w14:textId="77777777" w:rsidTr="00BA3252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974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Основание для переоформления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51E4B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57FB5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E9A5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0517D42" w14:textId="77777777" w:rsidTr="00BA3252"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5285E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4A7C8E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(наименование документа)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98F2A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E5A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</w:rPr>
            </w:pPr>
          </w:p>
        </w:tc>
      </w:tr>
      <w:tr w:rsidR="00F55A81" w:rsidRPr="00221167" w14:paraId="7D4B8C50" w14:textId="77777777" w:rsidTr="00BA3252">
        <w:trPr>
          <w:cantSplit/>
        </w:trPr>
        <w:tc>
          <w:tcPr>
            <w:tcW w:w="6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FFE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ED14B8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0A6C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</w:rPr>
            </w:pPr>
          </w:p>
        </w:tc>
      </w:tr>
    </w:tbl>
    <w:p w14:paraId="5652DFB5" w14:textId="77777777" w:rsidR="00F55A81" w:rsidRPr="00221167" w:rsidRDefault="00F55A81" w:rsidP="00BA3252">
      <w:pPr>
        <w:autoSpaceDE w:val="0"/>
        <w:autoSpaceDN w:val="0"/>
        <w:spacing w:before="60" w:after="60" w:line="221" w:lineRule="auto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Прошу изменить наименование клиента и (или) номер лицевого счета </w:t>
      </w:r>
      <w:proofErr w:type="gramStart"/>
      <w:r w:rsidRPr="00221167">
        <w:rPr>
          <w:rFonts w:ascii="Times New Roman" w:hAnsi="Times New Roman"/>
          <w:sz w:val="20"/>
          <w:szCs w:val="20"/>
        </w:rPr>
        <w:t>на</w:t>
      </w:r>
      <w:proofErr w:type="gramEnd"/>
      <w:r w:rsidRPr="00221167">
        <w:rPr>
          <w:rFonts w:ascii="Times New Roman" w:hAnsi="Times New Roman"/>
          <w:sz w:val="20"/>
          <w:szCs w:val="20"/>
        </w:rPr>
        <w:t xml:space="preserve"> следующие:</w:t>
      </w:r>
    </w:p>
    <w:tbl>
      <w:tblPr>
        <w:tblW w:w="14202" w:type="dxa"/>
        <w:tblLayout w:type="fixed"/>
        <w:tblLook w:val="0000" w:firstRow="0" w:lastRow="0" w:firstColumn="0" w:lastColumn="0" w:noHBand="0" w:noVBand="0"/>
      </w:tblPr>
      <w:tblGrid>
        <w:gridCol w:w="2083"/>
        <w:gridCol w:w="4466"/>
        <w:gridCol w:w="2206"/>
        <w:gridCol w:w="992"/>
        <w:gridCol w:w="2471"/>
        <w:gridCol w:w="1984"/>
      </w:tblGrid>
      <w:tr w:rsidR="00F55A81" w:rsidRPr="00221167" w14:paraId="68D05A47" w14:textId="77777777" w:rsidTr="00E837FE">
        <w:trPr>
          <w:gridAfter w:val="2"/>
          <w:wAfter w:w="4455" w:type="dxa"/>
          <w:trHeight w:val="50"/>
        </w:trPr>
        <w:tc>
          <w:tcPr>
            <w:tcW w:w="2083" w:type="dxa"/>
          </w:tcPr>
          <w:p w14:paraId="445D0C54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клиента</w:t>
            </w:r>
          </w:p>
        </w:tc>
        <w:tc>
          <w:tcPr>
            <w:tcW w:w="4466" w:type="dxa"/>
          </w:tcPr>
          <w:p w14:paraId="40AEC9BC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0C7DF543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 xml:space="preserve">по КВС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526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5455A6BB" w14:textId="77777777" w:rsidTr="00E837FE">
        <w:trPr>
          <w:trHeight w:val="50"/>
        </w:trPr>
        <w:tc>
          <w:tcPr>
            <w:tcW w:w="8755" w:type="dxa"/>
            <w:gridSpan w:val="3"/>
            <w:tcBorders>
              <w:right w:val="single" w:sz="4" w:space="0" w:color="auto"/>
            </w:tcBorders>
          </w:tcPr>
          <w:p w14:paraId="1C245014" w14:textId="4AC01233" w:rsidR="00F55A81" w:rsidRPr="00221167" w:rsidRDefault="00F635C5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55A81" w:rsidRPr="00221167">
              <w:rPr>
                <w:rFonts w:ascii="Times New Roman" w:hAnsi="Times New Roman"/>
                <w:sz w:val="20"/>
                <w:szCs w:val="20"/>
              </w:rPr>
              <w:t>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387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</w:tcPr>
          <w:p w14:paraId="5E5FA7BA" w14:textId="77777777" w:rsidR="00F55A81" w:rsidRPr="00221167" w:rsidRDefault="00F55A81" w:rsidP="00BA3252">
            <w:pPr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B26191" w14:textId="77777777" w:rsidR="00F55A81" w:rsidRPr="00221167" w:rsidRDefault="00F55A81" w:rsidP="00BA3252">
            <w:pPr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C1E8F8D" w14:textId="77777777" w:rsidTr="00E837FE">
        <w:trPr>
          <w:gridAfter w:val="2"/>
          <w:wAfter w:w="4455" w:type="dxa"/>
          <w:trHeight w:val="50"/>
        </w:trPr>
        <w:tc>
          <w:tcPr>
            <w:tcW w:w="8755" w:type="dxa"/>
            <w:gridSpan w:val="3"/>
            <w:tcBorders>
              <w:right w:val="single" w:sz="4" w:space="0" w:color="auto"/>
            </w:tcBorders>
          </w:tcPr>
          <w:p w14:paraId="74EA3078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  <w:r w:rsidRPr="00221167" w:rsidDel="00957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1F2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75D783" w14:textId="77777777" w:rsidR="00F55A81" w:rsidRPr="00221167" w:rsidRDefault="00F55A81" w:rsidP="00BA3252">
      <w:pPr>
        <w:autoSpaceDE w:val="0"/>
        <w:autoSpaceDN w:val="0"/>
        <w:spacing w:after="0" w:line="221" w:lineRule="auto"/>
        <w:rPr>
          <w:rFonts w:ascii="Times New Roman" w:hAnsi="Times New Roman"/>
          <w:sz w:val="16"/>
          <w:szCs w:val="16"/>
        </w:rPr>
      </w:pPr>
    </w:p>
    <w:tbl>
      <w:tblPr>
        <w:tblW w:w="10550" w:type="dxa"/>
        <w:tblLayout w:type="fixed"/>
        <w:tblLook w:val="0000" w:firstRow="0" w:lastRow="0" w:firstColumn="0" w:lastColumn="0" w:noHBand="0" w:noVBand="0"/>
      </w:tblPr>
      <w:tblGrid>
        <w:gridCol w:w="1526"/>
        <w:gridCol w:w="5023"/>
        <w:gridCol w:w="2206"/>
        <w:gridCol w:w="992"/>
        <w:gridCol w:w="803"/>
      </w:tblGrid>
      <w:tr w:rsidR="00F55A81" w:rsidRPr="00221167" w14:paraId="6D46DFB1" w14:textId="77777777" w:rsidTr="00E837FE">
        <w:trPr>
          <w:gridAfter w:val="1"/>
          <w:wAfter w:w="803" w:type="dxa"/>
          <w:trHeight w:val="50"/>
        </w:trPr>
        <w:tc>
          <w:tcPr>
            <w:tcW w:w="6549" w:type="dxa"/>
            <w:gridSpan w:val="2"/>
          </w:tcPr>
          <w:p w14:paraId="42D97469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Наименование иного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2B53C659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4E1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C99F797" w14:textId="77777777" w:rsidTr="00E837FE">
        <w:trPr>
          <w:gridAfter w:val="1"/>
          <w:wAfter w:w="803" w:type="dxa"/>
          <w:trHeight w:val="50"/>
        </w:trPr>
        <w:tc>
          <w:tcPr>
            <w:tcW w:w="1526" w:type="dxa"/>
          </w:tcPr>
          <w:p w14:paraId="53006EFA" w14:textId="6E51B495" w:rsidR="00F55A81" w:rsidRPr="00977430" w:rsidRDefault="00977430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получателя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5023" w:type="dxa"/>
          </w:tcPr>
          <w:p w14:paraId="52AE5964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05A832B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ИКЮЛ 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53C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B1F68F0" w14:textId="77777777" w:rsidTr="00E837FE">
        <w:trPr>
          <w:trHeight w:val="50"/>
        </w:trPr>
        <w:tc>
          <w:tcPr>
            <w:tcW w:w="8755" w:type="dxa"/>
            <w:gridSpan w:val="3"/>
          </w:tcPr>
          <w:p w14:paraId="39BC4FEC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52D227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4C53B" w14:textId="77777777" w:rsidR="00F55A81" w:rsidRPr="00221167" w:rsidRDefault="00F55A81" w:rsidP="00BA3252">
            <w:pPr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C1FE74" w14:textId="2E38C5DD" w:rsidR="00F55A81" w:rsidRPr="00977430" w:rsidRDefault="00F55A81" w:rsidP="00BA3252">
      <w:pPr>
        <w:autoSpaceDE w:val="0"/>
        <w:autoSpaceDN w:val="0"/>
        <w:spacing w:after="0" w:line="221" w:lineRule="auto"/>
        <w:ind w:right="3742"/>
        <w:rPr>
          <w:rFonts w:ascii="Times New Roman" w:hAnsi="Times New Roman"/>
          <w:sz w:val="20"/>
          <w:szCs w:val="20"/>
          <w:lang w:val="en-US"/>
        </w:rPr>
      </w:pPr>
      <w:r w:rsidRPr="00221167">
        <w:rPr>
          <w:rFonts w:ascii="Times New Roman" w:hAnsi="Times New Roman"/>
          <w:sz w:val="20"/>
          <w:szCs w:val="20"/>
        </w:rPr>
        <w:t>Вид лицевого счета</w:t>
      </w:r>
      <w:r w:rsidR="00977430">
        <w:rPr>
          <w:rFonts w:ascii="Times New Roman" w:hAnsi="Times New Roman"/>
          <w:sz w:val="20"/>
          <w:szCs w:val="20"/>
          <w:vertAlign w:val="superscript"/>
          <w:lang w:val="en-US"/>
        </w:rPr>
        <w:t>**</w:t>
      </w:r>
    </w:p>
    <w:p w14:paraId="644B6AE6" w14:textId="77777777" w:rsidR="00F55A81" w:rsidRPr="00221167" w:rsidRDefault="00F55A81" w:rsidP="00BA3252">
      <w:pPr>
        <w:pBdr>
          <w:top w:val="single" w:sz="4" w:space="1" w:color="auto"/>
        </w:pBdr>
        <w:autoSpaceDE w:val="0"/>
        <w:autoSpaceDN w:val="0"/>
        <w:spacing w:after="120" w:line="221" w:lineRule="auto"/>
        <w:ind w:left="1758" w:right="3742"/>
        <w:jc w:val="center"/>
        <w:rPr>
          <w:rFonts w:ascii="Times New Roman" w:hAnsi="Times New Roman"/>
          <w:sz w:val="16"/>
          <w:szCs w:val="16"/>
        </w:rPr>
      </w:pPr>
      <w:r w:rsidRPr="00221167">
        <w:rPr>
          <w:rFonts w:ascii="Times New Roman" w:hAnsi="Times New Roman"/>
          <w:sz w:val="16"/>
          <w:szCs w:val="16"/>
        </w:rPr>
        <w:t>(распорядителя, получателя, иного получателя средств)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F55A81" w:rsidRPr="00221167" w14:paraId="37435F0D" w14:textId="77777777" w:rsidTr="00301170">
        <w:trPr>
          <w:trHeight w:val="50"/>
        </w:trPr>
        <w:tc>
          <w:tcPr>
            <w:tcW w:w="7479" w:type="dxa"/>
          </w:tcPr>
          <w:p w14:paraId="3C50F3B0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2268" w:type="dxa"/>
          </w:tcPr>
          <w:p w14:paraId="08A183A1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473E7A2F" w14:textId="77777777" w:rsidTr="00301170">
        <w:trPr>
          <w:trHeight w:val="50"/>
        </w:trPr>
        <w:tc>
          <w:tcPr>
            <w:tcW w:w="7479" w:type="dxa"/>
          </w:tcPr>
          <w:p w14:paraId="2EA24BF7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491F32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E23FAE" w14:textId="77777777" w:rsidR="00F55A81" w:rsidRPr="00221167" w:rsidRDefault="00F55A81" w:rsidP="00BA3252">
      <w:pPr>
        <w:autoSpaceDE w:val="0"/>
        <w:autoSpaceDN w:val="0"/>
        <w:spacing w:after="0" w:line="221" w:lineRule="auto"/>
        <w:ind w:firstLine="567"/>
        <w:rPr>
          <w:rFonts w:ascii="Times New Roman" w:hAnsi="Times New Roman"/>
          <w:sz w:val="20"/>
          <w:szCs w:val="20"/>
        </w:rPr>
      </w:pPr>
      <w:r w:rsidRPr="00221167">
        <w:rPr>
          <w:rFonts w:ascii="Times New Roman" w:hAnsi="Times New Roman"/>
          <w:sz w:val="20"/>
          <w:szCs w:val="20"/>
        </w:rPr>
        <w:t xml:space="preserve">Приложения: 1.  </w:t>
      </w:r>
    </w:p>
    <w:p w14:paraId="7CB1D18C" w14:textId="77777777" w:rsidR="00F55A81" w:rsidRPr="00221167" w:rsidRDefault="00F55A81" w:rsidP="00BA3252">
      <w:pPr>
        <w:pBdr>
          <w:top w:val="single" w:sz="4" w:space="1" w:color="auto"/>
        </w:pBdr>
        <w:autoSpaceDE w:val="0"/>
        <w:autoSpaceDN w:val="0"/>
        <w:spacing w:after="0" w:line="221" w:lineRule="auto"/>
        <w:ind w:left="1985"/>
        <w:rPr>
          <w:rFonts w:ascii="Times New Roman" w:hAnsi="Times New Roman"/>
          <w:sz w:val="2"/>
          <w:szCs w:val="2"/>
        </w:rPr>
      </w:pPr>
    </w:p>
    <w:p w14:paraId="4CC0D1CF" w14:textId="77777777" w:rsidR="00F55A81" w:rsidRPr="00221167" w:rsidRDefault="00F55A81" w:rsidP="00BA3252">
      <w:pPr>
        <w:autoSpaceDE w:val="0"/>
        <w:autoSpaceDN w:val="0"/>
        <w:spacing w:after="0" w:line="221" w:lineRule="auto"/>
        <w:ind w:left="1985"/>
        <w:rPr>
          <w:rFonts w:ascii="Times New Roman" w:hAnsi="Times New Roman"/>
          <w:sz w:val="20"/>
          <w:szCs w:val="20"/>
        </w:rPr>
      </w:pPr>
    </w:p>
    <w:p w14:paraId="1C3DC60C" w14:textId="77777777" w:rsidR="00F55A81" w:rsidRPr="00221167" w:rsidRDefault="00F55A81" w:rsidP="00BA3252">
      <w:pPr>
        <w:pBdr>
          <w:top w:val="single" w:sz="4" w:space="1" w:color="auto"/>
        </w:pBdr>
        <w:autoSpaceDE w:val="0"/>
        <w:autoSpaceDN w:val="0"/>
        <w:spacing w:after="120" w:line="221" w:lineRule="auto"/>
        <w:ind w:left="1985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701"/>
        <w:gridCol w:w="284"/>
        <w:gridCol w:w="2835"/>
      </w:tblGrid>
      <w:tr w:rsidR="00F55A81" w:rsidRPr="00221167" w14:paraId="7D4049BE" w14:textId="77777777" w:rsidTr="0026428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377A8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 (иное 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20B7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EF793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C9B57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71BA763" w14:textId="77777777" w:rsidTr="0026428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265A0904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18B631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26A8A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8E09D2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1CFFD141" w14:textId="77777777" w:rsidTr="0026428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16299" w14:textId="116F76D4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="0072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1167">
              <w:rPr>
                <w:rFonts w:ascii="Times New Roman" w:hAnsi="Times New Roman"/>
                <w:sz w:val="20"/>
                <w:szCs w:val="20"/>
              </w:rPr>
              <w:t>(иное 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0550F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BF33E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F86B6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34870CB5" w14:textId="77777777" w:rsidTr="0026428D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D0B7BF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A0566D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0724F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CE0AF5" w14:textId="77777777" w:rsidR="00F55A81" w:rsidRPr="00221167" w:rsidRDefault="00F55A81" w:rsidP="00BA3252">
            <w:pPr>
              <w:autoSpaceDE w:val="0"/>
              <w:autoSpaceDN w:val="0"/>
              <w:spacing w:after="0" w:line="221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52E4D583" w14:textId="77777777" w:rsidR="0026428D" w:rsidRPr="00221167" w:rsidRDefault="0026428D" w:rsidP="00BA3252">
      <w:pPr>
        <w:autoSpaceDE w:val="0"/>
        <w:autoSpaceDN w:val="0"/>
        <w:spacing w:after="0" w:line="221" w:lineRule="auto"/>
        <w:rPr>
          <w:rFonts w:ascii="Times New Roman" w:hAnsi="Times New Roman"/>
          <w:sz w:val="20"/>
          <w:szCs w:val="20"/>
        </w:rPr>
      </w:pPr>
    </w:p>
    <w:p w14:paraId="4ED88BC6" w14:textId="647706F1" w:rsidR="00977430" w:rsidRPr="00977430" w:rsidRDefault="00977430" w:rsidP="00BA3252">
      <w:pPr>
        <w:autoSpaceDE w:val="0"/>
        <w:autoSpaceDN w:val="0"/>
        <w:spacing w:before="40" w:after="0" w:line="221" w:lineRule="auto"/>
        <w:rPr>
          <w:rFonts w:ascii="Times New Roman" w:hAnsi="Times New Roman"/>
          <w:bCs/>
          <w:sz w:val="24"/>
          <w:szCs w:val="20"/>
        </w:rPr>
      </w:pPr>
      <w:r w:rsidRPr="00977430">
        <w:rPr>
          <w:rFonts w:ascii="Times New Roman" w:hAnsi="Times New Roman"/>
          <w:bCs/>
          <w:sz w:val="24"/>
          <w:szCs w:val="20"/>
        </w:rPr>
        <w:t>___________________________</w:t>
      </w:r>
    </w:p>
    <w:p w14:paraId="7803970F" w14:textId="4552277D" w:rsidR="00977430" w:rsidRDefault="00977430" w:rsidP="00BA3252">
      <w:pPr>
        <w:autoSpaceDE w:val="0"/>
        <w:autoSpaceDN w:val="0"/>
        <w:spacing w:before="40" w:after="0" w:line="221" w:lineRule="auto"/>
        <w:ind w:firstLine="567"/>
        <w:jc w:val="both"/>
        <w:rPr>
          <w:rFonts w:ascii="Times New Roman" w:hAnsi="Times New Roman"/>
          <w:sz w:val="16"/>
          <w:szCs w:val="16"/>
          <w:lang w:val="en-US"/>
        </w:rPr>
      </w:pPr>
      <w:r w:rsidRPr="00977430">
        <w:rPr>
          <w:rFonts w:ascii="Times New Roman" w:hAnsi="Times New Roman"/>
          <w:sz w:val="16"/>
          <w:szCs w:val="16"/>
          <w:vertAlign w:val="superscript"/>
        </w:rPr>
        <w:t xml:space="preserve">* </w:t>
      </w:r>
      <w:r w:rsidRPr="00977430">
        <w:rPr>
          <w:rFonts w:ascii="Times New Roman" w:hAnsi="Times New Roman"/>
          <w:sz w:val="16"/>
          <w:szCs w:val="16"/>
        </w:rPr>
        <w:t>Заполняется в случае оформления главным распорядителем (распорядителем) заявления на переоформление лицевого счета иному получателю средств.</w:t>
      </w:r>
    </w:p>
    <w:p w14:paraId="7F575AFE" w14:textId="17C0B396" w:rsidR="00977430" w:rsidRPr="00977430" w:rsidRDefault="00977430" w:rsidP="00BA3252">
      <w:pPr>
        <w:autoSpaceDE w:val="0"/>
        <w:autoSpaceDN w:val="0"/>
        <w:spacing w:before="40" w:after="0" w:line="221" w:lineRule="auto"/>
        <w:ind w:firstLine="567"/>
        <w:jc w:val="both"/>
        <w:rPr>
          <w:rFonts w:ascii="Times New Roman" w:hAnsi="Times New Roman"/>
          <w:bCs/>
          <w:sz w:val="24"/>
          <w:szCs w:val="20"/>
        </w:rPr>
      </w:pPr>
      <w:r w:rsidRPr="00977430">
        <w:rPr>
          <w:rFonts w:ascii="Times New Roman" w:hAnsi="Times New Roman"/>
          <w:sz w:val="16"/>
          <w:szCs w:val="16"/>
          <w:vertAlign w:val="superscript"/>
        </w:rPr>
        <w:t>**</w:t>
      </w:r>
      <w:r w:rsidRPr="009774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Дополнительно в случае открытия лицевого счета в иностранной валюте указывается наименование валюты.</w:t>
      </w:r>
    </w:p>
    <w:p w14:paraId="3A21A4AC" w14:textId="07348A4C" w:rsidR="00B442DC" w:rsidRPr="00BA3252" w:rsidRDefault="00B442DC" w:rsidP="00B442DC">
      <w:pPr>
        <w:autoSpaceDE w:val="0"/>
        <w:autoSpaceDN w:val="0"/>
        <w:spacing w:before="40" w:after="0" w:line="240" w:lineRule="auto"/>
        <w:jc w:val="right"/>
        <w:rPr>
          <w:rFonts w:ascii="Times New Roman" w:hAnsi="Times New Roman"/>
          <w:bCs/>
          <w:szCs w:val="20"/>
        </w:rPr>
      </w:pPr>
      <w:r w:rsidRPr="00BA3252">
        <w:rPr>
          <w:rFonts w:ascii="Times New Roman" w:hAnsi="Times New Roman"/>
          <w:bCs/>
          <w:szCs w:val="20"/>
        </w:rPr>
        <w:lastRenderedPageBreak/>
        <w:t>Продолжение приложения 5</w:t>
      </w:r>
    </w:p>
    <w:p w14:paraId="05AA43E1" w14:textId="77777777" w:rsidR="00B442DC" w:rsidRPr="00B442DC" w:rsidRDefault="00B442DC" w:rsidP="00B442DC">
      <w:pPr>
        <w:autoSpaceDE w:val="0"/>
        <w:autoSpaceDN w:val="0"/>
        <w:spacing w:before="40" w:after="0" w:line="240" w:lineRule="auto"/>
        <w:jc w:val="right"/>
        <w:rPr>
          <w:rFonts w:ascii="Times New Roman" w:hAnsi="Times New Roman"/>
          <w:bCs/>
          <w:sz w:val="24"/>
          <w:szCs w:val="20"/>
        </w:rPr>
      </w:pPr>
    </w:p>
    <w:p w14:paraId="75D6829C" w14:textId="2A070402" w:rsidR="00F55A81" w:rsidRPr="00221167" w:rsidRDefault="00F55A81" w:rsidP="008618BB">
      <w:pPr>
        <w:autoSpaceDE w:val="0"/>
        <w:autoSpaceDN w:val="0"/>
        <w:spacing w:before="4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21167">
        <w:rPr>
          <w:rFonts w:ascii="Times New Roman" w:hAnsi="Times New Roman"/>
          <w:b/>
          <w:bCs/>
          <w:sz w:val="20"/>
          <w:szCs w:val="20"/>
        </w:rPr>
        <w:t xml:space="preserve">Отметка органа Республиканского казначейства </w:t>
      </w:r>
      <w:r w:rsidR="00BE6B99" w:rsidRPr="00BE6B99">
        <w:rPr>
          <w:rFonts w:ascii="Times New Roman" w:hAnsi="Times New Roman"/>
          <w:b/>
          <w:bCs/>
          <w:sz w:val="20"/>
          <w:szCs w:val="20"/>
        </w:rPr>
        <w:t>Донецкой Народной Республики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7"/>
        <w:gridCol w:w="1570"/>
      </w:tblGrid>
      <w:tr w:rsidR="00F55A81" w:rsidRPr="00221167" w14:paraId="78523075" w14:textId="77777777" w:rsidTr="002E4017">
        <w:trPr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D8239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1167">
              <w:rPr>
                <w:rFonts w:ascii="Times New Roman" w:hAnsi="Times New Roman"/>
                <w:b/>
                <w:bCs/>
                <w:sz w:val="20"/>
                <w:szCs w:val="20"/>
              </w:rPr>
              <w:t>о переоформлении лицевого счета №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599FBF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41A030D" w14:textId="77777777" w:rsidR="00F55A81" w:rsidRPr="00221167" w:rsidRDefault="00F55A81" w:rsidP="008618BB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283"/>
        <w:gridCol w:w="992"/>
        <w:gridCol w:w="992"/>
        <w:gridCol w:w="426"/>
        <w:gridCol w:w="283"/>
        <w:gridCol w:w="284"/>
        <w:gridCol w:w="141"/>
        <w:gridCol w:w="284"/>
        <w:gridCol w:w="1736"/>
        <w:gridCol w:w="248"/>
        <w:gridCol w:w="426"/>
        <w:gridCol w:w="2409"/>
      </w:tblGrid>
      <w:tr w:rsidR="00F55A81" w:rsidRPr="00221167" w14:paraId="49D30907" w14:textId="77777777" w:rsidTr="000930F8">
        <w:trPr>
          <w:gridAfter w:val="1"/>
          <w:wAfter w:w="2409" w:type="dxa"/>
        </w:trPr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3B7A7" w14:textId="5CD6448B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="00093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30F8">
              <w:rPr>
                <w:rFonts w:ascii="Times New Roman" w:hAnsi="Times New Roman"/>
                <w:sz w:val="20"/>
                <w:szCs w:val="20"/>
              </w:rPr>
              <w:br/>
            </w:r>
            <w:r w:rsidRPr="00221167">
              <w:rPr>
                <w:rFonts w:ascii="Times New Roman" w:hAnsi="Times New Roman"/>
                <w:sz w:val="20"/>
                <w:szCs w:val="20"/>
              </w:rPr>
              <w:t>(иное уполномоченное руководителем лицо)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968C5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52502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99697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0D039AA4" w14:textId="77777777" w:rsidTr="000930F8">
        <w:trPr>
          <w:gridAfter w:val="1"/>
          <w:wAfter w:w="2409" w:type="dxa"/>
        </w:trPr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0E3A38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C46AA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FDD2C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24ACBD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4E9699F6" w14:textId="77777777" w:rsidTr="000930F8">
        <w:trPr>
          <w:gridAfter w:val="1"/>
          <w:wAfter w:w="2409" w:type="dxa"/>
        </w:trPr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04018" w14:textId="467C9035" w:rsidR="00F55A81" w:rsidRPr="00221167" w:rsidRDefault="00F55A81" w:rsidP="000930F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  <w:r w:rsidR="000930F8">
              <w:rPr>
                <w:rFonts w:ascii="Times New Roman" w:hAnsi="Times New Roman"/>
                <w:sz w:val="20"/>
                <w:szCs w:val="20"/>
              </w:rPr>
              <w:br/>
            </w:r>
            <w:r w:rsidRPr="00221167">
              <w:rPr>
                <w:rFonts w:ascii="Times New Roman" w:hAnsi="Times New Roman"/>
                <w:sz w:val="20"/>
                <w:szCs w:val="20"/>
              </w:rPr>
              <w:t>(иное уполномоченное руководителем лицо)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7D39A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D9096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0BBEF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7838934F" w14:textId="77777777" w:rsidTr="000930F8">
        <w:trPr>
          <w:gridAfter w:val="1"/>
          <w:wAfter w:w="2409" w:type="dxa"/>
        </w:trPr>
        <w:tc>
          <w:tcPr>
            <w:tcW w:w="2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9D5FEB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55CE9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A4CBC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DE9CF6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357865D1" w14:textId="77777777" w:rsidTr="000930F8"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51D7E" w14:textId="77777777" w:rsidR="000930F8" w:rsidRDefault="000930F8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7826FA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C003C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1FF93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5674F6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1AA95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9C5DB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81" w:rsidRPr="00221167" w14:paraId="2C632B37" w14:textId="77777777" w:rsidTr="000930F8"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6C755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7A01DD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64A08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B731170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870CB2D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F8738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16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F55A81" w:rsidRPr="00221167" w14:paraId="77D1A6C1" w14:textId="77777777" w:rsidTr="000930F8">
        <w:trPr>
          <w:gridAfter w:val="5"/>
          <w:wAfter w:w="510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D9579" w14:textId="0FB12DAF" w:rsidR="00F55A81" w:rsidRPr="00221167" w:rsidRDefault="00BA3252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C4183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A107D" w14:textId="5F370460" w:rsidR="00F55A81" w:rsidRPr="00221167" w:rsidRDefault="00BA3252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75358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518D4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11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67041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D5563" w14:textId="77777777" w:rsidR="00F55A81" w:rsidRPr="00221167" w:rsidRDefault="00F55A81" w:rsidP="008618B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116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211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40F73A9E" w14:textId="77777777" w:rsidR="00F55A81" w:rsidRPr="00221167" w:rsidRDefault="00F55A81" w:rsidP="008618BB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679086A7" w14:textId="77777777" w:rsidR="00F55A81" w:rsidRDefault="00F55A81" w:rsidP="00861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8AAAE8" w14:textId="77777777" w:rsidR="00F55A81" w:rsidRDefault="00F55A81" w:rsidP="00F55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C8D8FC" w14:textId="77777777" w:rsidR="005B549D" w:rsidRDefault="005B549D" w:rsidP="00F55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1EF437" w14:textId="77777777" w:rsidR="00001123" w:rsidRPr="003228E5" w:rsidRDefault="00001123" w:rsidP="005B549D">
      <w:pPr>
        <w:autoSpaceDE w:val="0"/>
        <w:autoSpaceDN w:val="0"/>
        <w:spacing w:after="0" w:line="240" w:lineRule="auto"/>
        <w:ind w:left="5670" w:right="-1"/>
        <w:jc w:val="right"/>
        <w:rPr>
          <w:rFonts w:ascii="Times New Roman" w:eastAsiaTheme="minorEastAsia" w:hAnsi="Times New Roman"/>
          <w:sz w:val="2"/>
          <w:szCs w:val="2"/>
        </w:rPr>
      </w:pPr>
      <w:bookmarkStart w:id="2" w:name="Par967"/>
      <w:bookmarkStart w:id="3" w:name="Par1059"/>
      <w:bookmarkEnd w:id="2"/>
      <w:bookmarkEnd w:id="3"/>
    </w:p>
    <w:sectPr w:rsidR="00001123" w:rsidRPr="003228E5" w:rsidSect="00705F49">
      <w:headerReference w:type="default" r:id="rId9"/>
      <w:pgSz w:w="11906" w:h="16838"/>
      <w:pgMar w:top="1134" w:right="567" w:bottom="851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FE606" w14:textId="77777777" w:rsidR="00411C6A" w:rsidRDefault="00411C6A">
      <w:pPr>
        <w:spacing w:after="0" w:line="240" w:lineRule="auto"/>
      </w:pPr>
      <w:r>
        <w:separator/>
      </w:r>
    </w:p>
  </w:endnote>
  <w:endnote w:type="continuationSeparator" w:id="0">
    <w:p w14:paraId="75BC239B" w14:textId="77777777" w:rsidR="00411C6A" w:rsidRDefault="00411C6A">
      <w:pPr>
        <w:spacing w:after="0" w:line="240" w:lineRule="auto"/>
      </w:pPr>
      <w:r>
        <w:continuationSeparator/>
      </w:r>
    </w:p>
  </w:endnote>
  <w:endnote w:type="continuationNotice" w:id="1">
    <w:p w14:paraId="4A1B0FDB" w14:textId="77777777" w:rsidR="00411C6A" w:rsidRDefault="00411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AE85" w14:textId="77777777" w:rsidR="00411C6A" w:rsidRDefault="00411C6A">
      <w:pPr>
        <w:spacing w:after="0" w:line="240" w:lineRule="auto"/>
      </w:pPr>
      <w:r>
        <w:separator/>
      </w:r>
    </w:p>
  </w:footnote>
  <w:footnote w:type="continuationSeparator" w:id="0">
    <w:p w14:paraId="15BF1E7C" w14:textId="77777777" w:rsidR="00411C6A" w:rsidRDefault="00411C6A">
      <w:pPr>
        <w:spacing w:after="0" w:line="240" w:lineRule="auto"/>
      </w:pPr>
      <w:r>
        <w:continuationSeparator/>
      </w:r>
    </w:p>
  </w:footnote>
  <w:footnote w:type="continuationNotice" w:id="1">
    <w:p w14:paraId="27996568" w14:textId="77777777" w:rsidR="00411C6A" w:rsidRDefault="00411C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7D32CFA1" w:rsidR="00BE525F" w:rsidRPr="009D033E" w:rsidRDefault="009D033E" w:rsidP="009D033E">
    <w:pPr>
      <w:pStyle w:val="a3"/>
      <w:tabs>
        <w:tab w:val="clear" w:pos="4677"/>
        <w:tab w:val="center" w:pos="-3828"/>
      </w:tabs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04CF"/>
    <w:rsid w:val="00001123"/>
    <w:rsid w:val="00001D2E"/>
    <w:rsid w:val="000046CC"/>
    <w:rsid w:val="000069C4"/>
    <w:rsid w:val="00013109"/>
    <w:rsid w:val="00021310"/>
    <w:rsid w:val="00037495"/>
    <w:rsid w:val="000432BC"/>
    <w:rsid w:val="000773AD"/>
    <w:rsid w:val="00080FAE"/>
    <w:rsid w:val="000909DD"/>
    <w:rsid w:val="00091203"/>
    <w:rsid w:val="000930F8"/>
    <w:rsid w:val="00095326"/>
    <w:rsid w:val="000A33C2"/>
    <w:rsid w:val="000A46AF"/>
    <w:rsid w:val="000A66E4"/>
    <w:rsid w:val="000C502D"/>
    <w:rsid w:val="000C7880"/>
    <w:rsid w:val="000C7F88"/>
    <w:rsid w:val="000E6018"/>
    <w:rsid w:val="000F7C3D"/>
    <w:rsid w:val="0010724A"/>
    <w:rsid w:val="00107686"/>
    <w:rsid w:val="0012300F"/>
    <w:rsid w:val="00130C08"/>
    <w:rsid w:val="00133286"/>
    <w:rsid w:val="00143174"/>
    <w:rsid w:val="001437BD"/>
    <w:rsid w:val="001552B3"/>
    <w:rsid w:val="00156E86"/>
    <w:rsid w:val="001754EF"/>
    <w:rsid w:val="00176195"/>
    <w:rsid w:val="00195474"/>
    <w:rsid w:val="001A4B80"/>
    <w:rsid w:val="001A608E"/>
    <w:rsid w:val="001B26A0"/>
    <w:rsid w:val="001B27A4"/>
    <w:rsid w:val="001B76E1"/>
    <w:rsid w:val="001C1AE3"/>
    <w:rsid w:val="001E0668"/>
    <w:rsid w:val="001E0D7D"/>
    <w:rsid w:val="00201207"/>
    <w:rsid w:val="00202DDF"/>
    <w:rsid w:val="00203DCC"/>
    <w:rsid w:val="00214620"/>
    <w:rsid w:val="00221167"/>
    <w:rsid w:val="002235E5"/>
    <w:rsid w:val="00226172"/>
    <w:rsid w:val="002266B5"/>
    <w:rsid w:val="00235F43"/>
    <w:rsid w:val="00237B44"/>
    <w:rsid w:val="0024668F"/>
    <w:rsid w:val="00262CEE"/>
    <w:rsid w:val="0026428D"/>
    <w:rsid w:val="00266262"/>
    <w:rsid w:val="00270DCA"/>
    <w:rsid w:val="00292432"/>
    <w:rsid w:val="0029489D"/>
    <w:rsid w:val="002A4482"/>
    <w:rsid w:val="002A6642"/>
    <w:rsid w:val="002B0A10"/>
    <w:rsid w:val="002B2633"/>
    <w:rsid w:val="002B3F10"/>
    <w:rsid w:val="002B54F6"/>
    <w:rsid w:val="002C7F02"/>
    <w:rsid w:val="002D0F52"/>
    <w:rsid w:val="002D68D9"/>
    <w:rsid w:val="002D7556"/>
    <w:rsid w:val="002E4017"/>
    <w:rsid w:val="002E4FE6"/>
    <w:rsid w:val="002F66E0"/>
    <w:rsid w:val="00301170"/>
    <w:rsid w:val="0031629D"/>
    <w:rsid w:val="003228E5"/>
    <w:rsid w:val="003265BC"/>
    <w:rsid w:val="003300C6"/>
    <w:rsid w:val="0033049A"/>
    <w:rsid w:val="00331188"/>
    <w:rsid w:val="00336BA6"/>
    <w:rsid w:val="00340CEA"/>
    <w:rsid w:val="00354CA8"/>
    <w:rsid w:val="0035589A"/>
    <w:rsid w:val="003733E8"/>
    <w:rsid w:val="00375C91"/>
    <w:rsid w:val="0038462A"/>
    <w:rsid w:val="003925EF"/>
    <w:rsid w:val="003A2130"/>
    <w:rsid w:val="003B03F2"/>
    <w:rsid w:val="003D7998"/>
    <w:rsid w:val="003E2A7A"/>
    <w:rsid w:val="003E54EC"/>
    <w:rsid w:val="003E5523"/>
    <w:rsid w:val="003E5BB2"/>
    <w:rsid w:val="003F2D71"/>
    <w:rsid w:val="003F7829"/>
    <w:rsid w:val="00402996"/>
    <w:rsid w:val="00402A10"/>
    <w:rsid w:val="00411C6A"/>
    <w:rsid w:val="00413F1C"/>
    <w:rsid w:val="004151AD"/>
    <w:rsid w:val="00421194"/>
    <w:rsid w:val="00426C39"/>
    <w:rsid w:val="004271A3"/>
    <w:rsid w:val="00427FBA"/>
    <w:rsid w:val="00453B60"/>
    <w:rsid w:val="00456208"/>
    <w:rsid w:val="004672B6"/>
    <w:rsid w:val="00471D1D"/>
    <w:rsid w:val="00476562"/>
    <w:rsid w:val="00477927"/>
    <w:rsid w:val="00485660"/>
    <w:rsid w:val="004904DE"/>
    <w:rsid w:val="00496B20"/>
    <w:rsid w:val="004A3E82"/>
    <w:rsid w:val="004A5CBE"/>
    <w:rsid w:val="004A771F"/>
    <w:rsid w:val="004B48C3"/>
    <w:rsid w:val="004C5EB7"/>
    <w:rsid w:val="0050389B"/>
    <w:rsid w:val="00503A3E"/>
    <w:rsid w:val="00511BE3"/>
    <w:rsid w:val="005239D2"/>
    <w:rsid w:val="00527A75"/>
    <w:rsid w:val="00536C72"/>
    <w:rsid w:val="0054403B"/>
    <w:rsid w:val="00546557"/>
    <w:rsid w:val="00550524"/>
    <w:rsid w:val="005510C3"/>
    <w:rsid w:val="0056180A"/>
    <w:rsid w:val="00562D79"/>
    <w:rsid w:val="00566E16"/>
    <w:rsid w:val="00592418"/>
    <w:rsid w:val="00592523"/>
    <w:rsid w:val="005B549D"/>
    <w:rsid w:val="005F2EEA"/>
    <w:rsid w:val="006017FE"/>
    <w:rsid w:val="0060566F"/>
    <w:rsid w:val="006106B8"/>
    <w:rsid w:val="00612AFC"/>
    <w:rsid w:val="00613CC3"/>
    <w:rsid w:val="006164DF"/>
    <w:rsid w:val="006227EC"/>
    <w:rsid w:val="0062566E"/>
    <w:rsid w:val="006355F4"/>
    <w:rsid w:val="006356B0"/>
    <w:rsid w:val="0064399D"/>
    <w:rsid w:val="00655575"/>
    <w:rsid w:val="006600DF"/>
    <w:rsid w:val="00672208"/>
    <w:rsid w:val="00681A91"/>
    <w:rsid w:val="00692260"/>
    <w:rsid w:val="006B1592"/>
    <w:rsid w:val="006C38B5"/>
    <w:rsid w:val="006C3BF1"/>
    <w:rsid w:val="006E4D11"/>
    <w:rsid w:val="006E6BD9"/>
    <w:rsid w:val="006F1F6E"/>
    <w:rsid w:val="006F466F"/>
    <w:rsid w:val="006F4FF8"/>
    <w:rsid w:val="00705F49"/>
    <w:rsid w:val="007115DE"/>
    <w:rsid w:val="00712B33"/>
    <w:rsid w:val="00721C57"/>
    <w:rsid w:val="00722D4C"/>
    <w:rsid w:val="0072309A"/>
    <w:rsid w:val="007271AE"/>
    <w:rsid w:val="00731070"/>
    <w:rsid w:val="00733241"/>
    <w:rsid w:val="0073471D"/>
    <w:rsid w:val="0073722C"/>
    <w:rsid w:val="007417E6"/>
    <w:rsid w:val="00747A3A"/>
    <w:rsid w:val="00750F64"/>
    <w:rsid w:val="00761B21"/>
    <w:rsid w:val="00761C6F"/>
    <w:rsid w:val="00774512"/>
    <w:rsid w:val="00775203"/>
    <w:rsid w:val="00786ED6"/>
    <w:rsid w:val="00793D4E"/>
    <w:rsid w:val="00793F17"/>
    <w:rsid w:val="007A703B"/>
    <w:rsid w:val="007C3A22"/>
    <w:rsid w:val="007C7D21"/>
    <w:rsid w:val="007D7FCF"/>
    <w:rsid w:val="007E63DB"/>
    <w:rsid w:val="00822247"/>
    <w:rsid w:val="00831829"/>
    <w:rsid w:val="00846EAE"/>
    <w:rsid w:val="00857D1D"/>
    <w:rsid w:val="008618BB"/>
    <w:rsid w:val="00870957"/>
    <w:rsid w:val="008853B0"/>
    <w:rsid w:val="008860BA"/>
    <w:rsid w:val="008A122B"/>
    <w:rsid w:val="008A7840"/>
    <w:rsid w:val="00902582"/>
    <w:rsid w:val="00902588"/>
    <w:rsid w:val="00905EF7"/>
    <w:rsid w:val="009067E7"/>
    <w:rsid w:val="00906AEB"/>
    <w:rsid w:val="00910F0F"/>
    <w:rsid w:val="00911A84"/>
    <w:rsid w:val="0091726B"/>
    <w:rsid w:val="00922331"/>
    <w:rsid w:val="009227BD"/>
    <w:rsid w:val="00923C36"/>
    <w:rsid w:val="009256C3"/>
    <w:rsid w:val="00931CDE"/>
    <w:rsid w:val="00936CB7"/>
    <w:rsid w:val="00957F41"/>
    <w:rsid w:val="009613BC"/>
    <w:rsid w:val="00964BFC"/>
    <w:rsid w:val="00964D88"/>
    <w:rsid w:val="00977430"/>
    <w:rsid w:val="0098027C"/>
    <w:rsid w:val="00987F55"/>
    <w:rsid w:val="00994483"/>
    <w:rsid w:val="009A10AE"/>
    <w:rsid w:val="009A295D"/>
    <w:rsid w:val="009C0201"/>
    <w:rsid w:val="009C39EF"/>
    <w:rsid w:val="009D033E"/>
    <w:rsid w:val="009D3301"/>
    <w:rsid w:val="009D5C34"/>
    <w:rsid w:val="009D642B"/>
    <w:rsid w:val="009E269C"/>
    <w:rsid w:val="009F1A96"/>
    <w:rsid w:val="00A0291C"/>
    <w:rsid w:val="00A141A8"/>
    <w:rsid w:val="00A142F9"/>
    <w:rsid w:val="00A15B3B"/>
    <w:rsid w:val="00A17B45"/>
    <w:rsid w:val="00A43D8C"/>
    <w:rsid w:val="00A577FA"/>
    <w:rsid w:val="00A61408"/>
    <w:rsid w:val="00A66EC8"/>
    <w:rsid w:val="00A677DD"/>
    <w:rsid w:val="00A709A8"/>
    <w:rsid w:val="00A71419"/>
    <w:rsid w:val="00A91569"/>
    <w:rsid w:val="00A91724"/>
    <w:rsid w:val="00AA541A"/>
    <w:rsid w:val="00AA676D"/>
    <w:rsid w:val="00AB51AB"/>
    <w:rsid w:val="00AC1893"/>
    <w:rsid w:val="00AC4E4B"/>
    <w:rsid w:val="00AC6FCA"/>
    <w:rsid w:val="00AC7565"/>
    <w:rsid w:val="00AD6B35"/>
    <w:rsid w:val="00B14EC7"/>
    <w:rsid w:val="00B21FC0"/>
    <w:rsid w:val="00B226BA"/>
    <w:rsid w:val="00B25B15"/>
    <w:rsid w:val="00B274F0"/>
    <w:rsid w:val="00B3333B"/>
    <w:rsid w:val="00B36D19"/>
    <w:rsid w:val="00B408A7"/>
    <w:rsid w:val="00B442DC"/>
    <w:rsid w:val="00B676DD"/>
    <w:rsid w:val="00B85342"/>
    <w:rsid w:val="00B916C8"/>
    <w:rsid w:val="00BA05EA"/>
    <w:rsid w:val="00BA3252"/>
    <w:rsid w:val="00BA3EBC"/>
    <w:rsid w:val="00BC4F40"/>
    <w:rsid w:val="00BD4ECD"/>
    <w:rsid w:val="00BD7983"/>
    <w:rsid w:val="00BE0C16"/>
    <w:rsid w:val="00BE2A88"/>
    <w:rsid w:val="00BE34B7"/>
    <w:rsid w:val="00BE525F"/>
    <w:rsid w:val="00BE6B99"/>
    <w:rsid w:val="00C10615"/>
    <w:rsid w:val="00C109AF"/>
    <w:rsid w:val="00C32FCD"/>
    <w:rsid w:val="00C34B1C"/>
    <w:rsid w:val="00C42083"/>
    <w:rsid w:val="00C46912"/>
    <w:rsid w:val="00C5329D"/>
    <w:rsid w:val="00C574FD"/>
    <w:rsid w:val="00C663EE"/>
    <w:rsid w:val="00C8631A"/>
    <w:rsid w:val="00C9648D"/>
    <w:rsid w:val="00CA1184"/>
    <w:rsid w:val="00CB2B97"/>
    <w:rsid w:val="00CC656C"/>
    <w:rsid w:val="00CE05E6"/>
    <w:rsid w:val="00CE7B82"/>
    <w:rsid w:val="00CF4B75"/>
    <w:rsid w:val="00CF6A27"/>
    <w:rsid w:val="00D10260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40D64"/>
    <w:rsid w:val="00D549F6"/>
    <w:rsid w:val="00D57ADC"/>
    <w:rsid w:val="00D60E84"/>
    <w:rsid w:val="00D66A52"/>
    <w:rsid w:val="00D703DF"/>
    <w:rsid w:val="00D8090D"/>
    <w:rsid w:val="00D82161"/>
    <w:rsid w:val="00D84383"/>
    <w:rsid w:val="00D90A23"/>
    <w:rsid w:val="00D935CD"/>
    <w:rsid w:val="00DA2120"/>
    <w:rsid w:val="00DB1AE6"/>
    <w:rsid w:val="00DB1CEC"/>
    <w:rsid w:val="00DB6524"/>
    <w:rsid w:val="00DC42A3"/>
    <w:rsid w:val="00DE4A79"/>
    <w:rsid w:val="00DE5A24"/>
    <w:rsid w:val="00E01DE5"/>
    <w:rsid w:val="00E1489B"/>
    <w:rsid w:val="00E208C5"/>
    <w:rsid w:val="00E33648"/>
    <w:rsid w:val="00E3559F"/>
    <w:rsid w:val="00E419AD"/>
    <w:rsid w:val="00E45858"/>
    <w:rsid w:val="00E4656E"/>
    <w:rsid w:val="00E46C2B"/>
    <w:rsid w:val="00E550D9"/>
    <w:rsid w:val="00E63F80"/>
    <w:rsid w:val="00E723EB"/>
    <w:rsid w:val="00E726E7"/>
    <w:rsid w:val="00E81827"/>
    <w:rsid w:val="00E837FE"/>
    <w:rsid w:val="00E97AC9"/>
    <w:rsid w:val="00EA1F54"/>
    <w:rsid w:val="00EB6E52"/>
    <w:rsid w:val="00EC0287"/>
    <w:rsid w:val="00ED5467"/>
    <w:rsid w:val="00ED56AD"/>
    <w:rsid w:val="00EE071C"/>
    <w:rsid w:val="00EE3A82"/>
    <w:rsid w:val="00EE5320"/>
    <w:rsid w:val="00EF2731"/>
    <w:rsid w:val="00EF2B2E"/>
    <w:rsid w:val="00EF4587"/>
    <w:rsid w:val="00EF75C6"/>
    <w:rsid w:val="00EF760E"/>
    <w:rsid w:val="00F12D6C"/>
    <w:rsid w:val="00F32111"/>
    <w:rsid w:val="00F46A52"/>
    <w:rsid w:val="00F55A81"/>
    <w:rsid w:val="00F5695A"/>
    <w:rsid w:val="00F635C5"/>
    <w:rsid w:val="00F77C3D"/>
    <w:rsid w:val="00F93500"/>
    <w:rsid w:val="00FA67C1"/>
    <w:rsid w:val="00FB39BC"/>
    <w:rsid w:val="00FC0F9E"/>
    <w:rsid w:val="00FC335A"/>
    <w:rsid w:val="00FC36B9"/>
    <w:rsid w:val="00FD0ED2"/>
    <w:rsid w:val="00FD3964"/>
    <w:rsid w:val="00FD534A"/>
    <w:rsid w:val="00FD58CD"/>
    <w:rsid w:val="00FE3701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189E-A7FA-42ED-90E4-9A293B859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52830-328D-4A74-8A29-D5207E8B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Проценко Марина Андреевна</cp:lastModifiedBy>
  <cp:revision>24</cp:revision>
  <cp:lastPrinted>2019-05-28T15:21:00Z</cp:lastPrinted>
  <dcterms:created xsi:type="dcterms:W3CDTF">2019-06-29T15:01:00Z</dcterms:created>
  <dcterms:modified xsi:type="dcterms:W3CDTF">2020-06-09T11:38:00Z</dcterms:modified>
</cp:coreProperties>
</file>