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0A" w:rsidRPr="004C3F4B" w:rsidRDefault="0045500A" w:rsidP="0045500A">
      <w:pPr>
        <w:pStyle w:val="ac"/>
        <w:spacing w:before="0" w:beforeAutospacing="0" w:after="0" w:afterAutospacing="0"/>
        <w:ind w:left="11057"/>
      </w:pPr>
      <w:r w:rsidRPr="004C3F4B">
        <w:rPr>
          <w:rFonts w:eastAsia="+mn-ea"/>
          <w:color w:val="000000"/>
          <w:kern w:val="24"/>
        </w:rPr>
        <w:t>Приложение</w:t>
      </w:r>
      <w:r w:rsidR="00C32C49" w:rsidRPr="004C3F4B">
        <w:rPr>
          <w:rFonts w:eastAsia="+mn-ea"/>
          <w:color w:val="000000"/>
          <w:kern w:val="24"/>
        </w:rPr>
        <w:t xml:space="preserve"> </w:t>
      </w:r>
      <w:r w:rsidR="001568F1" w:rsidRPr="004C3F4B">
        <w:t>4</w:t>
      </w:r>
    </w:p>
    <w:p w:rsidR="0045500A" w:rsidRDefault="0045500A" w:rsidP="0045500A">
      <w:pPr>
        <w:pStyle w:val="ac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 xml:space="preserve">к письму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E076CB" w:rsidRPr="00364131" w:rsidRDefault="00E076CB" w:rsidP="00E076CB">
      <w:pPr>
        <w:pStyle w:val="ac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>от</w:t>
      </w:r>
      <w:r w:rsidRPr="00364131">
        <w:rPr>
          <w:rFonts w:eastAsia="+mn-ea"/>
          <w:kern w:val="24"/>
          <w:szCs w:val="22"/>
        </w:rPr>
        <w:t xml:space="preserve"> </w:t>
      </w:r>
      <w:r w:rsidR="009A605E" w:rsidRPr="009A605E">
        <w:rPr>
          <w:rFonts w:eastAsia="+mn-ea"/>
          <w:kern w:val="24"/>
          <w:szCs w:val="22"/>
        </w:rPr>
        <w:t>12</w:t>
      </w:r>
      <w:r w:rsidR="009A605E">
        <w:rPr>
          <w:rFonts w:eastAsia="+mn-ea"/>
          <w:kern w:val="24"/>
          <w:szCs w:val="22"/>
        </w:rPr>
        <w:t>.01.2022</w:t>
      </w:r>
      <w:r w:rsidRPr="00364131">
        <w:rPr>
          <w:rFonts w:eastAsia="+mn-ea"/>
          <w:kern w:val="24"/>
          <w:szCs w:val="22"/>
        </w:rPr>
        <w:t xml:space="preserve"> </w:t>
      </w:r>
      <w:r>
        <w:rPr>
          <w:rFonts w:eastAsia="+mn-ea"/>
          <w:kern w:val="24"/>
          <w:szCs w:val="22"/>
        </w:rPr>
        <w:t>№</w:t>
      </w:r>
      <w:r w:rsidR="009A605E">
        <w:rPr>
          <w:rFonts w:eastAsia="+mn-ea"/>
          <w:kern w:val="24"/>
          <w:szCs w:val="22"/>
        </w:rPr>
        <w:t xml:space="preserve"> 09.2-05/88</w:t>
      </w:r>
      <w:bookmarkStart w:id="0" w:name="_GoBack"/>
      <w:bookmarkEnd w:id="0"/>
    </w:p>
    <w:p w:rsidR="00F272C6" w:rsidRPr="00F05501" w:rsidRDefault="00F272C6" w:rsidP="005C6E6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84FA7" w:rsidRPr="00384FA7" w:rsidRDefault="00F272C6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FA7">
        <w:rPr>
          <w:rFonts w:ascii="Times New Roman" w:hAnsi="Times New Roman" w:cs="Times New Roman"/>
          <w:sz w:val="28"/>
          <w:szCs w:val="28"/>
        </w:rPr>
        <w:t xml:space="preserve">Таблица соответствия </w:t>
      </w:r>
      <w:r w:rsidRPr="00384FA7">
        <w:rPr>
          <w:rFonts w:ascii="Times New Roman" w:hAnsi="Times New Roman" w:cs="Times New Roman"/>
          <w:sz w:val="28"/>
          <w:szCs w:val="28"/>
        </w:rPr>
        <w:br/>
        <w:t xml:space="preserve">изменяемых </w:t>
      </w:r>
      <w:r w:rsidRPr="00384FA7">
        <w:rPr>
          <w:rFonts w:ascii="Times New Roman" w:hAnsi="Times New Roman" w:cs="Times New Roman"/>
          <w:sz w:val="28"/>
          <w:szCs w:val="24"/>
        </w:rPr>
        <w:t xml:space="preserve">кодов разделов и подразделов </w:t>
      </w:r>
      <w:proofErr w:type="gramStart"/>
      <w:r w:rsidRPr="00384FA7">
        <w:rPr>
          <w:rFonts w:ascii="Times New Roman" w:hAnsi="Times New Roman" w:cs="Times New Roman"/>
          <w:sz w:val="28"/>
          <w:szCs w:val="24"/>
        </w:rPr>
        <w:t xml:space="preserve">классификации расходов </w:t>
      </w:r>
      <w:r w:rsidRPr="00384FA7">
        <w:rPr>
          <w:rFonts w:ascii="Times New Roman" w:hAnsi="Times New Roman" w:cs="Times New Roman"/>
          <w:sz w:val="28"/>
          <w:szCs w:val="24"/>
        </w:rPr>
        <w:br/>
        <w:t>бюджетов бюджетной системы Донецкой Народной Республики</w:t>
      </w:r>
      <w:proofErr w:type="gramEnd"/>
    </w:p>
    <w:p w:rsidR="00384FA7" w:rsidRPr="00061219" w:rsidRDefault="00F272C6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84F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84FA7" w:rsidRPr="00061219">
        <w:rPr>
          <w:rFonts w:ascii="Times New Roman" w:hAnsi="Times New Roman" w:cs="Times New Roman"/>
          <w:sz w:val="28"/>
          <w:szCs w:val="24"/>
        </w:rPr>
        <w:t xml:space="preserve">(приложение 4 к Указаниям о порядке применения бюджетной классификации Донецкой Народной Республики, </w:t>
      </w:r>
      <w:proofErr w:type="gramEnd"/>
    </w:p>
    <w:p w:rsidR="00384FA7" w:rsidRPr="00061219" w:rsidRDefault="00384FA7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1219">
        <w:rPr>
          <w:rFonts w:ascii="Times New Roman" w:hAnsi="Times New Roman" w:cs="Times New Roman"/>
          <w:sz w:val="28"/>
          <w:szCs w:val="24"/>
        </w:rPr>
        <w:t xml:space="preserve">утвержденным приказом Министерства финансов Донецкой Народной Республики от 01.07.2019 № 97, </w:t>
      </w:r>
    </w:p>
    <w:p w:rsidR="00384FA7" w:rsidRPr="00061219" w:rsidRDefault="00384FA7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061219">
        <w:rPr>
          <w:rFonts w:ascii="Times New Roman" w:hAnsi="Times New Roman" w:cs="Times New Roman"/>
          <w:sz w:val="28"/>
          <w:szCs w:val="24"/>
        </w:rPr>
        <w:t>зарегистрированным</w:t>
      </w:r>
      <w:proofErr w:type="gramEnd"/>
      <w:r w:rsidRPr="00061219">
        <w:rPr>
          <w:rFonts w:ascii="Times New Roman" w:hAnsi="Times New Roman" w:cs="Times New Roman"/>
          <w:sz w:val="28"/>
          <w:szCs w:val="24"/>
        </w:rPr>
        <w:t xml:space="preserve"> в Министерстве юстиции Донецкой Народной Республики 02.07.2019</w:t>
      </w:r>
    </w:p>
    <w:p w:rsidR="00F272C6" w:rsidRPr="00D750CF" w:rsidRDefault="00384FA7" w:rsidP="0038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219">
        <w:rPr>
          <w:rFonts w:ascii="Times New Roman" w:hAnsi="Times New Roman" w:cs="Times New Roman"/>
          <w:sz w:val="28"/>
          <w:szCs w:val="24"/>
        </w:rPr>
        <w:t>под регистрационным № 3258)</w:t>
      </w:r>
    </w:p>
    <w:p w:rsidR="00F272C6" w:rsidRPr="00F05501" w:rsidRDefault="00F272C6" w:rsidP="005C6E6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6"/>
        <w:gridCol w:w="5508"/>
        <w:gridCol w:w="992"/>
        <w:gridCol w:w="5528"/>
        <w:gridCol w:w="1985"/>
      </w:tblGrid>
      <w:tr w:rsidR="002709B9" w:rsidRPr="00F96BDE" w:rsidTr="00F05501">
        <w:trPr>
          <w:trHeight w:val="637"/>
          <w:tblHeader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F96BDE" w:rsidRDefault="002709B9" w:rsidP="00F272C6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 xml:space="preserve">Классификация </w:t>
            </w:r>
            <w:r w:rsidR="001568F1" w:rsidRPr="00F96BDE">
              <w:rPr>
                <w:sz w:val="22"/>
                <w:szCs w:val="24"/>
              </w:rPr>
              <w:t>разделов и подразделов расходов</w:t>
            </w:r>
            <w:r w:rsidRPr="00F96BDE">
              <w:rPr>
                <w:sz w:val="22"/>
                <w:szCs w:val="24"/>
              </w:rPr>
              <w:t xml:space="preserve"> </w:t>
            </w:r>
            <w:r w:rsidR="001568F1" w:rsidRPr="00F96BDE">
              <w:rPr>
                <w:sz w:val="22"/>
                <w:szCs w:val="24"/>
              </w:rPr>
              <w:br/>
            </w:r>
            <w:r w:rsidRPr="00F96BDE">
              <w:rPr>
                <w:sz w:val="22"/>
                <w:szCs w:val="24"/>
              </w:rPr>
              <w:t xml:space="preserve">бюджетов бюджетной системы </w:t>
            </w:r>
            <w:r w:rsidR="00061219" w:rsidRPr="00F96BDE">
              <w:rPr>
                <w:sz w:val="22"/>
                <w:szCs w:val="24"/>
              </w:rPr>
              <w:br/>
            </w:r>
            <w:r w:rsidRPr="00F96BDE">
              <w:rPr>
                <w:sz w:val="22"/>
                <w:szCs w:val="24"/>
              </w:rPr>
              <w:t xml:space="preserve">Донецкой Народной Республики </w:t>
            </w:r>
            <w:r w:rsidR="001568F1" w:rsidRPr="00F96BDE">
              <w:rPr>
                <w:sz w:val="22"/>
                <w:szCs w:val="24"/>
              </w:rPr>
              <w:br/>
            </w:r>
            <w:r w:rsidRPr="00F96BDE">
              <w:rPr>
                <w:sz w:val="22"/>
                <w:szCs w:val="24"/>
              </w:rPr>
              <w:t>по состоянию на 01.</w:t>
            </w:r>
            <w:r w:rsidR="00F272C6" w:rsidRPr="00F96BDE">
              <w:rPr>
                <w:sz w:val="22"/>
                <w:szCs w:val="24"/>
              </w:rPr>
              <w:t>10</w:t>
            </w:r>
            <w:r w:rsidRPr="00F96BDE">
              <w:rPr>
                <w:sz w:val="22"/>
                <w:szCs w:val="24"/>
              </w:rPr>
              <w:t>.202</w:t>
            </w:r>
            <w:r w:rsidR="00DC3F92" w:rsidRPr="00F96BDE">
              <w:rPr>
                <w:sz w:val="22"/>
                <w:szCs w:val="24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F96BDE" w:rsidRDefault="001568F1" w:rsidP="00F96BDE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 xml:space="preserve">Классификация разделов и подразделов расходов </w:t>
            </w:r>
            <w:r w:rsidRPr="00F96BDE">
              <w:rPr>
                <w:sz w:val="22"/>
                <w:szCs w:val="24"/>
              </w:rPr>
              <w:br/>
              <w:t xml:space="preserve">бюджетов бюджетной системы </w:t>
            </w:r>
            <w:r w:rsidR="00061219" w:rsidRPr="00F96BDE">
              <w:rPr>
                <w:sz w:val="22"/>
                <w:szCs w:val="24"/>
              </w:rPr>
              <w:br/>
            </w:r>
            <w:r w:rsidRPr="00F96BDE">
              <w:rPr>
                <w:sz w:val="22"/>
                <w:szCs w:val="24"/>
              </w:rPr>
              <w:t xml:space="preserve">Донецкой Народной Республики </w:t>
            </w:r>
            <w:r w:rsidRPr="00F96BDE">
              <w:rPr>
                <w:sz w:val="22"/>
                <w:szCs w:val="24"/>
              </w:rPr>
              <w:br/>
            </w:r>
            <w:r w:rsidR="00384FA7" w:rsidRPr="00F96BDE">
              <w:rPr>
                <w:sz w:val="22"/>
                <w:szCs w:val="24"/>
              </w:rPr>
              <w:t>по состоянию на</w:t>
            </w:r>
            <w:r w:rsidRPr="00F96BDE">
              <w:rPr>
                <w:sz w:val="22"/>
                <w:szCs w:val="24"/>
              </w:rPr>
              <w:t xml:space="preserve"> 01.0</w:t>
            </w:r>
            <w:r w:rsidR="00F272C6" w:rsidRPr="00F96BDE">
              <w:rPr>
                <w:sz w:val="22"/>
                <w:szCs w:val="24"/>
              </w:rPr>
              <w:t>1</w:t>
            </w:r>
            <w:r w:rsidRPr="00F96BDE">
              <w:rPr>
                <w:sz w:val="22"/>
                <w:szCs w:val="24"/>
              </w:rPr>
              <w:t>.202</w:t>
            </w:r>
            <w:r w:rsidR="00F272C6" w:rsidRPr="00F96BDE">
              <w:rPr>
                <w:sz w:val="22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B9" w:rsidRPr="00F96BDE" w:rsidRDefault="002709B9" w:rsidP="00B8168F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Примечание</w:t>
            </w:r>
          </w:p>
        </w:tc>
      </w:tr>
      <w:tr w:rsidR="002709B9" w:rsidRPr="00F96BDE" w:rsidTr="00F05501">
        <w:trPr>
          <w:trHeight w:val="311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F96BDE" w:rsidRDefault="002709B9" w:rsidP="006B5F5A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Код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F96BDE" w:rsidRDefault="002709B9" w:rsidP="006B5F5A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Наименование</w:t>
            </w:r>
            <w:r w:rsidR="00F272C6" w:rsidRPr="00F96BDE">
              <w:rPr>
                <w:sz w:val="22"/>
                <w:szCs w:val="24"/>
              </w:rPr>
              <w:t>/Описание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F96BDE" w:rsidRDefault="002709B9" w:rsidP="006B5F5A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F96BDE" w:rsidRDefault="002709B9" w:rsidP="006B5F5A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Наименование</w:t>
            </w:r>
            <w:r w:rsidR="0091083D" w:rsidRPr="00F96BDE">
              <w:rPr>
                <w:sz w:val="22"/>
                <w:szCs w:val="24"/>
              </w:rPr>
              <w:t>/Описание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F96BDE" w:rsidRDefault="002709B9" w:rsidP="003B7323">
            <w:pPr>
              <w:jc w:val="both"/>
              <w:rPr>
                <w:sz w:val="22"/>
                <w:szCs w:val="24"/>
              </w:rPr>
            </w:pPr>
          </w:p>
        </w:tc>
      </w:tr>
      <w:tr w:rsidR="00F05501" w:rsidRPr="00F96BDE" w:rsidTr="00BF15ED">
        <w:trPr>
          <w:trHeight w:val="9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1" w:rsidRPr="00F96BDE" w:rsidRDefault="00F05501" w:rsidP="00BF15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 w:rsidRPr="00F96BDE">
              <w:rPr>
                <w:rFonts w:eastAsia="Times New Roman"/>
                <w:sz w:val="22"/>
                <w:szCs w:val="24"/>
              </w:rPr>
              <w:t>0801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1" w:rsidRPr="00030CAA" w:rsidRDefault="00F05501" w:rsidP="0091083D">
            <w:pPr>
              <w:jc w:val="center"/>
              <w:rPr>
                <w:b/>
                <w:sz w:val="22"/>
              </w:rPr>
            </w:pPr>
            <w:r w:rsidRPr="00030CAA">
              <w:rPr>
                <w:b/>
                <w:sz w:val="22"/>
              </w:rPr>
              <w:t>«Медицинская помощь населению»</w:t>
            </w:r>
          </w:p>
          <w:p w:rsidR="00F05501" w:rsidRPr="00F96BDE" w:rsidRDefault="00F05501" w:rsidP="0091083D">
            <w:pPr>
              <w:jc w:val="both"/>
              <w:rPr>
                <w:sz w:val="22"/>
              </w:rPr>
            </w:pPr>
          </w:p>
          <w:p w:rsidR="00F05501" w:rsidRPr="00F96BDE" w:rsidRDefault="00F05501" w:rsidP="00F05501">
            <w:pPr>
              <w:jc w:val="both"/>
              <w:rPr>
                <w:sz w:val="22"/>
              </w:rPr>
            </w:pPr>
            <w:r w:rsidRPr="00F96BDE">
              <w:rPr>
                <w:sz w:val="22"/>
              </w:rPr>
              <w:t>Подлежат отражению расходы на обеспечение  деятельности учреждений здравоохранения, оказывающих амбулаторно-поликлиническую, фельдшерско-акушерскую, скорую медицинскую  помощь, а также санаторно-оздоровительную помощь населению, а также отдельных полномочий в области обеспечения лекарственными препаратами. По данному разделу необходимо отражать расходы на обеспечение деятельности дневных стационаров всех типов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1" w:rsidRPr="00F96BDE" w:rsidRDefault="00F05501" w:rsidP="00BF15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 w:rsidRPr="00F96BDE">
              <w:rPr>
                <w:rFonts w:eastAsia="Times New Roman"/>
                <w:sz w:val="22"/>
                <w:szCs w:val="24"/>
              </w:rPr>
              <w:t>0801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1" w:rsidRPr="00030CAA" w:rsidRDefault="00F05501" w:rsidP="001B7315">
            <w:pPr>
              <w:jc w:val="center"/>
              <w:rPr>
                <w:b/>
                <w:sz w:val="22"/>
              </w:rPr>
            </w:pPr>
            <w:r w:rsidRPr="00030CAA">
              <w:rPr>
                <w:b/>
                <w:sz w:val="22"/>
              </w:rPr>
              <w:t>«Медицинская помощь населению»</w:t>
            </w:r>
          </w:p>
          <w:p w:rsidR="00F05501" w:rsidRPr="00F96BDE" w:rsidRDefault="00F05501" w:rsidP="001B7315">
            <w:pPr>
              <w:jc w:val="both"/>
              <w:rPr>
                <w:sz w:val="22"/>
              </w:rPr>
            </w:pPr>
          </w:p>
          <w:p w:rsidR="00F05501" w:rsidRPr="00F96BDE" w:rsidRDefault="00F05501" w:rsidP="00AC6EA6">
            <w:pPr>
              <w:jc w:val="both"/>
              <w:rPr>
                <w:sz w:val="22"/>
              </w:rPr>
            </w:pPr>
            <w:r w:rsidRPr="00F96BDE">
              <w:rPr>
                <w:sz w:val="22"/>
              </w:rPr>
              <w:t xml:space="preserve">Подлежат отражению расходы на обеспечение  деятельности учреждений здравоохранения, оказывающих </w:t>
            </w:r>
            <w:r w:rsidRPr="00F96BDE">
              <w:rPr>
                <w:i/>
                <w:sz w:val="22"/>
                <w:highlight w:val="lightGray"/>
              </w:rPr>
              <w:t>стационарную медицинскую</w:t>
            </w:r>
            <w:proofErr w:type="gramStart"/>
            <w:r w:rsidR="001673D6" w:rsidRPr="00AC6EA6">
              <w:rPr>
                <w:b/>
                <w:sz w:val="24"/>
                <w:vertAlign w:val="superscript"/>
              </w:rPr>
              <w:t>1</w:t>
            </w:r>
            <w:proofErr w:type="gramEnd"/>
            <w:r w:rsidRPr="00F96BDE">
              <w:rPr>
                <w:sz w:val="22"/>
              </w:rPr>
              <w:t>, амбулаторно-поликлиническую, фельдшерско-акушерскую, скорую медицинскую  помощь, а также санаторно-оздоровительную помощь населению, а также отдельных полномочий в области обеспечения лекарственными препаратами. По данному разделу необходимо отражать расходы на обеспечение деятельности дневных стационаров всех типов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7" w:rsidRPr="00F96BDE" w:rsidRDefault="00384FA7" w:rsidP="00384FA7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Изменения внесены приказом Министерства финансов Донецкой Народной Республики</w:t>
            </w:r>
          </w:p>
          <w:p w:rsidR="00384FA7" w:rsidRPr="00F96BDE" w:rsidRDefault="00384FA7" w:rsidP="00384FA7">
            <w:pPr>
              <w:jc w:val="center"/>
              <w:rPr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от 28.09.2021</w:t>
            </w:r>
          </w:p>
          <w:p w:rsidR="00384FA7" w:rsidRPr="00F96BDE" w:rsidRDefault="00384FA7" w:rsidP="00384F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 w:rsidRPr="00F96BDE">
              <w:rPr>
                <w:sz w:val="22"/>
                <w:szCs w:val="24"/>
              </w:rPr>
              <w:t>№ 210</w:t>
            </w:r>
          </w:p>
          <w:p w:rsidR="00F96BDE" w:rsidRPr="00F96BDE" w:rsidRDefault="00F96BDE" w:rsidP="00384F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</w:p>
          <w:p w:rsidR="00F96BDE" w:rsidRPr="001673D6" w:rsidRDefault="001673D6" w:rsidP="001673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 w:rsidRPr="00AC6EA6">
              <w:rPr>
                <w:rFonts w:eastAsia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eastAsia="Times New Roman"/>
                <w:sz w:val="22"/>
                <w:szCs w:val="24"/>
              </w:rPr>
              <w:t xml:space="preserve"> </w:t>
            </w:r>
            <w:r w:rsidR="00F96BDE" w:rsidRPr="00F96BDE">
              <w:rPr>
                <w:rFonts w:eastAsia="Times New Roman"/>
                <w:sz w:val="22"/>
                <w:szCs w:val="24"/>
              </w:rPr>
              <w:t>Дополнено для детализации</w:t>
            </w:r>
          </w:p>
        </w:tc>
      </w:tr>
    </w:tbl>
    <w:p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845030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27" w:rsidRDefault="001C1327" w:rsidP="00CE231B">
      <w:pPr>
        <w:spacing w:after="0" w:line="240" w:lineRule="auto"/>
      </w:pPr>
      <w:r>
        <w:separator/>
      </w:r>
    </w:p>
  </w:endnote>
  <w:endnote w:type="continuationSeparator" w:id="0">
    <w:p w:rsidR="001C1327" w:rsidRDefault="001C1327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27" w:rsidRDefault="001C1327" w:rsidP="00CE231B">
      <w:pPr>
        <w:spacing w:after="0" w:line="240" w:lineRule="auto"/>
      </w:pPr>
      <w:r>
        <w:separator/>
      </w:r>
    </w:p>
  </w:footnote>
  <w:footnote w:type="continuationSeparator" w:id="0">
    <w:p w:rsidR="001C1327" w:rsidRDefault="001C1327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F96BDE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20BC"/>
    <w:multiLevelType w:val="hybridMultilevel"/>
    <w:tmpl w:val="AB849A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CAA"/>
    <w:rsid w:val="00030DF1"/>
    <w:rsid w:val="0003555D"/>
    <w:rsid w:val="00053F1C"/>
    <w:rsid w:val="00061219"/>
    <w:rsid w:val="00072B0A"/>
    <w:rsid w:val="00077F5F"/>
    <w:rsid w:val="000A7E1A"/>
    <w:rsid w:val="000C3AC6"/>
    <w:rsid w:val="000E4351"/>
    <w:rsid w:val="00114CEC"/>
    <w:rsid w:val="0011657B"/>
    <w:rsid w:val="00140E22"/>
    <w:rsid w:val="00154CE3"/>
    <w:rsid w:val="001568F1"/>
    <w:rsid w:val="0016331E"/>
    <w:rsid w:val="001673D6"/>
    <w:rsid w:val="00173145"/>
    <w:rsid w:val="00182B5E"/>
    <w:rsid w:val="001B5BFE"/>
    <w:rsid w:val="001B7F95"/>
    <w:rsid w:val="001C1327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D0290"/>
    <w:rsid w:val="002E4D4A"/>
    <w:rsid w:val="002F4284"/>
    <w:rsid w:val="0030324B"/>
    <w:rsid w:val="003537E7"/>
    <w:rsid w:val="003544FB"/>
    <w:rsid w:val="00364131"/>
    <w:rsid w:val="00372A7F"/>
    <w:rsid w:val="00384FA7"/>
    <w:rsid w:val="003A15E3"/>
    <w:rsid w:val="003B7323"/>
    <w:rsid w:val="003D72ED"/>
    <w:rsid w:val="003E6D37"/>
    <w:rsid w:val="003E7773"/>
    <w:rsid w:val="003F0EEB"/>
    <w:rsid w:val="003F19D6"/>
    <w:rsid w:val="00402E5F"/>
    <w:rsid w:val="00415757"/>
    <w:rsid w:val="004436DD"/>
    <w:rsid w:val="0045500A"/>
    <w:rsid w:val="0047082A"/>
    <w:rsid w:val="004874F5"/>
    <w:rsid w:val="004C3F4B"/>
    <w:rsid w:val="005171D3"/>
    <w:rsid w:val="00526862"/>
    <w:rsid w:val="00536FC1"/>
    <w:rsid w:val="0054181D"/>
    <w:rsid w:val="005655B4"/>
    <w:rsid w:val="0058146F"/>
    <w:rsid w:val="00597C3A"/>
    <w:rsid w:val="005B79A5"/>
    <w:rsid w:val="005C3C76"/>
    <w:rsid w:val="005C6E66"/>
    <w:rsid w:val="005F0322"/>
    <w:rsid w:val="005F27C2"/>
    <w:rsid w:val="00615FFA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E062D"/>
    <w:rsid w:val="0070547D"/>
    <w:rsid w:val="00710E8C"/>
    <w:rsid w:val="007133F9"/>
    <w:rsid w:val="00720127"/>
    <w:rsid w:val="00724B5B"/>
    <w:rsid w:val="00733E37"/>
    <w:rsid w:val="00744409"/>
    <w:rsid w:val="007952C5"/>
    <w:rsid w:val="007A6979"/>
    <w:rsid w:val="007A779E"/>
    <w:rsid w:val="007B3D03"/>
    <w:rsid w:val="007E1EF1"/>
    <w:rsid w:val="008125E4"/>
    <w:rsid w:val="008304EB"/>
    <w:rsid w:val="008328F0"/>
    <w:rsid w:val="008365E2"/>
    <w:rsid w:val="00844C3E"/>
    <w:rsid w:val="00845030"/>
    <w:rsid w:val="00845DAB"/>
    <w:rsid w:val="00892EB3"/>
    <w:rsid w:val="008B421A"/>
    <w:rsid w:val="008C6203"/>
    <w:rsid w:val="008F0F11"/>
    <w:rsid w:val="008F3993"/>
    <w:rsid w:val="0091083D"/>
    <w:rsid w:val="0093297D"/>
    <w:rsid w:val="0093564D"/>
    <w:rsid w:val="009424BB"/>
    <w:rsid w:val="00976219"/>
    <w:rsid w:val="00981C8A"/>
    <w:rsid w:val="009A34A0"/>
    <w:rsid w:val="009A605E"/>
    <w:rsid w:val="009C2116"/>
    <w:rsid w:val="009C63B9"/>
    <w:rsid w:val="009C7774"/>
    <w:rsid w:val="009F6FB0"/>
    <w:rsid w:val="00A308AA"/>
    <w:rsid w:val="00A47322"/>
    <w:rsid w:val="00A62AE3"/>
    <w:rsid w:val="00A65C4F"/>
    <w:rsid w:val="00AC6EA6"/>
    <w:rsid w:val="00AE6E04"/>
    <w:rsid w:val="00B160F3"/>
    <w:rsid w:val="00B647E5"/>
    <w:rsid w:val="00B66F48"/>
    <w:rsid w:val="00B741AE"/>
    <w:rsid w:val="00B8168F"/>
    <w:rsid w:val="00B82712"/>
    <w:rsid w:val="00B97B0A"/>
    <w:rsid w:val="00BA45CC"/>
    <w:rsid w:val="00BA6BC7"/>
    <w:rsid w:val="00BD08D7"/>
    <w:rsid w:val="00BD2A34"/>
    <w:rsid w:val="00BD6F74"/>
    <w:rsid w:val="00BF15ED"/>
    <w:rsid w:val="00C06478"/>
    <w:rsid w:val="00C07DB9"/>
    <w:rsid w:val="00C32C49"/>
    <w:rsid w:val="00C51E52"/>
    <w:rsid w:val="00C6594C"/>
    <w:rsid w:val="00C7336E"/>
    <w:rsid w:val="00C90E92"/>
    <w:rsid w:val="00CB193F"/>
    <w:rsid w:val="00CB5D7D"/>
    <w:rsid w:val="00CB5EA0"/>
    <w:rsid w:val="00CC5108"/>
    <w:rsid w:val="00CD0862"/>
    <w:rsid w:val="00CE231B"/>
    <w:rsid w:val="00CE63F3"/>
    <w:rsid w:val="00CF21C6"/>
    <w:rsid w:val="00D21EAA"/>
    <w:rsid w:val="00D361C7"/>
    <w:rsid w:val="00D64FDF"/>
    <w:rsid w:val="00D750CF"/>
    <w:rsid w:val="00D95C22"/>
    <w:rsid w:val="00DB3F26"/>
    <w:rsid w:val="00DB6BE0"/>
    <w:rsid w:val="00DC3F92"/>
    <w:rsid w:val="00DC4D7F"/>
    <w:rsid w:val="00DC773E"/>
    <w:rsid w:val="00DF6ECB"/>
    <w:rsid w:val="00E076CB"/>
    <w:rsid w:val="00E25525"/>
    <w:rsid w:val="00E443D9"/>
    <w:rsid w:val="00E52CEC"/>
    <w:rsid w:val="00E67911"/>
    <w:rsid w:val="00E7020C"/>
    <w:rsid w:val="00EA09DF"/>
    <w:rsid w:val="00EC2AD9"/>
    <w:rsid w:val="00EC2F10"/>
    <w:rsid w:val="00EC4A31"/>
    <w:rsid w:val="00ED1BD8"/>
    <w:rsid w:val="00ED2119"/>
    <w:rsid w:val="00ED7058"/>
    <w:rsid w:val="00EE2182"/>
    <w:rsid w:val="00F05501"/>
    <w:rsid w:val="00F272C6"/>
    <w:rsid w:val="00F31B5A"/>
    <w:rsid w:val="00F4228C"/>
    <w:rsid w:val="00F52197"/>
    <w:rsid w:val="00F56C8C"/>
    <w:rsid w:val="00F61187"/>
    <w:rsid w:val="00F6461C"/>
    <w:rsid w:val="00F81517"/>
    <w:rsid w:val="00F8408F"/>
    <w:rsid w:val="00F86651"/>
    <w:rsid w:val="00F912CF"/>
    <w:rsid w:val="00F96230"/>
    <w:rsid w:val="00F96BDE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5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190B-07DE-46A5-A11F-6AA0AEC1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20</cp:revision>
  <cp:lastPrinted>2022-01-13T08:00:00Z</cp:lastPrinted>
  <dcterms:created xsi:type="dcterms:W3CDTF">2021-10-01T13:22:00Z</dcterms:created>
  <dcterms:modified xsi:type="dcterms:W3CDTF">2022-01-13T08:00:00Z</dcterms:modified>
</cp:coreProperties>
</file>