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6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70"/>
        <w:gridCol w:w="4706"/>
      </w:tblGrid>
      <w:tr w:rsidR="00F86CDC" w:rsidTr="00744914">
        <w:trPr>
          <w:tblCellSpacing w:w="18" w:type="dxa"/>
          <w:jc w:val="center"/>
        </w:trPr>
        <w:tc>
          <w:tcPr>
            <w:tcW w:w="5716" w:type="dxa"/>
            <w:hideMark/>
          </w:tcPr>
          <w:p w:rsidR="00F86CDC" w:rsidRDefault="00F86CDC" w:rsidP="005B0CE2">
            <w:pPr>
              <w:pStyle w:val="2"/>
            </w:pPr>
          </w:p>
        </w:tc>
        <w:tc>
          <w:tcPr>
            <w:tcW w:w="4652" w:type="dxa"/>
          </w:tcPr>
          <w:p w:rsidR="009A6DC7" w:rsidRPr="00744914" w:rsidRDefault="009A6DC7" w:rsidP="00744914">
            <w:pPr>
              <w:pStyle w:val="a3"/>
              <w:spacing w:before="0" w:beforeAutospacing="0" w:after="0" w:afterAutospacing="0"/>
              <w:ind w:left="14"/>
              <w:rPr>
                <w:sz w:val="19"/>
                <w:szCs w:val="19"/>
              </w:rPr>
            </w:pPr>
            <w:r w:rsidRPr="00744914">
              <w:rPr>
                <w:sz w:val="19"/>
                <w:szCs w:val="19"/>
              </w:rPr>
              <w:t>Приложение 4</w:t>
            </w:r>
          </w:p>
          <w:p w:rsidR="00744914" w:rsidRDefault="009A6DC7" w:rsidP="00744914">
            <w:pPr>
              <w:pStyle w:val="a3"/>
              <w:spacing w:before="0" w:beforeAutospacing="0" w:after="0" w:afterAutospacing="0"/>
              <w:ind w:left="14"/>
              <w:rPr>
                <w:sz w:val="19"/>
                <w:szCs w:val="19"/>
                <w:lang w:val="uk-UA"/>
              </w:rPr>
            </w:pPr>
            <w:r w:rsidRPr="00744914">
              <w:rPr>
                <w:sz w:val="19"/>
                <w:szCs w:val="19"/>
              </w:rPr>
              <w:t xml:space="preserve">к «Временному порядку учета, создания и </w:t>
            </w:r>
          </w:p>
          <w:p w:rsidR="00744914" w:rsidRDefault="009A6DC7" w:rsidP="00744914">
            <w:pPr>
              <w:pStyle w:val="a3"/>
              <w:spacing w:before="0" w:beforeAutospacing="0" w:after="0" w:afterAutospacing="0"/>
              <w:ind w:left="14"/>
              <w:rPr>
                <w:sz w:val="19"/>
                <w:szCs w:val="19"/>
                <w:lang w:val="uk-UA"/>
              </w:rPr>
            </w:pPr>
            <w:r w:rsidRPr="00744914">
              <w:rPr>
                <w:sz w:val="19"/>
                <w:szCs w:val="19"/>
              </w:rPr>
              <w:t xml:space="preserve">ведения реестра субъектов хозяйствования, осуществляющих операции с драгоценными металлами и драгоценными камнями», утвержденного </w:t>
            </w:r>
          </w:p>
          <w:p w:rsidR="00744914" w:rsidRDefault="009A6DC7" w:rsidP="00744914">
            <w:pPr>
              <w:pStyle w:val="a3"/>
              <w:spacing w:before="0" w:beforeAutospacing="0" w:after="0" w:afterAutospacing="0"/>
              <w:ind w:left="14"/>
              <w:rPr>
                <w:sz w:val="19"/>
                <w:szCs w:val="19"/>
                <w:lang w:val="uk-UA"/>
              </w:rPr>
            </w:pPr>
            <w:r w:rsidRPr="00744914">
              <w:rPr>
                <w:sz w:val="19"/>
                <w:szCs w:val="19"/>
              </w:rPr>
              <w:t xml:space="preserve">Приказом Министерства финансов </w:t>
            </w:r>
          </w:p>
          <w:p w:rsidR="009A6DC7" w:rsidRPr="00744914" w:rsidRDefault="009A6DC7" w:rsidP="00744914">
            <w:pPr>
              <w:pStyle w:val="a3"/>
              <w:spacing w:before="0" w:beforeAutospacing="0" w:after="0" w:afterAutospacing="0"/>
              <w:ind w:left="14"/>
              <w:rPr>
                <w:b/>
                <w:bCs/>
                <w:sz w:val="19"/>
                <w:szCs w:val="19"/>
              </w:rPr>
            </w:pPr>
            <w:r w:rsidRPr="00744914">
              <w:rPr>
                <w:sz w:val="19"/>
                <w:szCs w:val="19"/>
              </w:rPr>
              <w:t>Донецкой Народной Республики  № 75 от 11.03.2016</w:t>
            </w:r>
          </w:p>
          <w:p w:rsidR="009A6DC7" w:rsidRPr="009A6DC7" w:rsidRDefault="009A6DC7" w:rsidP="00744914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left="14" w:right="-1"/>
              <w:rPr>
                <w:b/>
                <w:bCs/>
                <w:sz w:val="23"/>
                <w:szCs w:val="23"/>
              </w:rPr>
            </w:pPr>
          </w:p>
          <w:p w:rsidR="00F86CDC" w:rsidRDefault="00F86CDC" w:rsidP="00744914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left="14" w:right="-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Министру финансов</w:t>
            </w:r>
          </w:p>
          <w:p w:rsidR="00F86CDC" w:rsidRDefault="00F86CDC" w:rsidP="00744914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left="14" w:right="-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Донецкой Народной Республики </w:t>
            </w:r>
          </w:p>
          <w:p w:rsidR="00F86CDC" w:rsidRDefault="00F86CDC" w:rsidP="00744914">
            <w:pPr>
              <w:pStyle w:val="a3"/>
              <w:tabs>
                <w:tab w:val="left" w:pos="211"/>
                <w:tab w:val="left" w:pos="9639"/>
              </w:tabs>
              <w:spacing w:before="0" w:beforeAutospacing="0" w:after="0" w:afterAutospacing="0"/>
              <w:ind w:left="14" w:right="-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______________________________</w:t>
            </w:r>
          </w:p>
        </w:tc>
      </w:tr>
    </w:tbl>
    <w:p w:rsidR="00F86CDC" w:rsidRDefault="00F86CDC" w:rsidP="00F86CDC">
      <w:pPr>
        <w:pStyle w:val="a3"/>
        <w:tabs>
          <w:tab w:val="left" w:pos="9639"/>
        </w:tabs>
        <w:spacing w:before="0" w:beforeAutospacing="0" w:after="0" w:afterAutospacing="0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Заявление</w:t>
      </w:r>
    </w:p>
    <w:p w:rsidR="00F86CDC" w:rsidRDefault="00F86CDC" w:rsidP="00F86CDC">
      <w:pPr>
        <w:pStyle w:val="a3"/>
        <w:tabs>
          <w:tab w:val="left" w:pos="9639"/>
        </w:tabs>
        <w:spacing w:before="0" w:beforeAutospacing="0" w:after="0" w:afterAutospacing="0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реестр субъектов хозяйствования, </w:t>
      </w:r>
      <w:r w:rsidR="00166A26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>существляющих операции с драгоценными металлами и драгоценными камнями</w:t>
      </w:r>
    </w:p>
    <w:tbl>
      <w:tblPr>
        <w:tblW w:w="9960" w:type="dxa"/>
        <w:tblCellSpacing w:w="18" w:type="dxa"/>
        <w:tblInd w:w="44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"/>
        <w:gridCol w:w="2580"/>
        <w:gridCol w:w="4107"/>
        <w:gridCol w:w="2692"/>
        <w:gridCol w:w="375"/>
      </w:tblGrid>
      <w:tr w:rsidR="00F86CDC" w:rsidTr="00166A26">
        <w:trPr>
          <w:tblCellSpacing w:w="18" w:type="dxa"/>
        </w:trPr>
        <w:tc>
          <w:tcPr>
            <w:tcW w:w="9888" w:type="dxa"/>
            <w:gridSpan w:val="5"/>
          </w:tcPr>
          <w:p w:rsidR="00166A26" w:rsidRPr="00166A26" w:rsidRDefault="00166A26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 w:firstLine="523"/>
              <w:jc w:val="both"/>
              <w:rPr>
                <w:sz w:val="10"/>
                <w:szCs w:val="10"/>
              </w:rPr>
            </w:pPr>
          </w:p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 w:firstLine="52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Прошу Вас внести изменения в реестр субъектов хозяйствования, осуществляющих операции с драгоценными металлами и драгоценными камнями.</w:t>
            </w:r>
          </w:p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 w:firstLine="5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Наименование субъекта хозяйствования</w:t>
            </w:r>
            <w:r w:rsidR="004E3C49" w:rsidRPr="00166A26">
              <w:rPr>
                <w:sz w:val="23"/>
                <w:szCs w:val="23"/>
              </w:rPr>
              <w:t>____________________________________________</w:t>
            </w:r>
            <w:r>
              <w:rPr>
                <w:sz w:val="23"/>
                <w:szCs w:val="23"/>
              </w:rPr>
              <w:t xml:space="preserve"> ____________________________________________</w:t>
            </w:r>
            <w:r w:rsidR="004E3C49" w:rsidRPr="00166A26">
              <w:rPr>
                <w:sz w:val="23"/>
                <w:szCs w:val="23"/>
              </w:rPr>
              <w:t>______________________________________________________________________________________________________________________________</w:t>
            </w:r>
            <w:r w:rsidR="00F33298">
              <w:rPr>
                <w:sz w:val="23"/>
                <w:szCs w:val="23"/>
              </w:rPr>
              <w:t xml:space="preserve"> _____________________________________________________________________________________</w:t>
            </w:r>
          </w:p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left="523" w:right="-1" w:hanging="5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_____________________________________________________________________________________</w:t>
            </w:r>
          </w:p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vertAlign w:val="superscript"/>
              </w:rPr>
            </w:pPr>
            <w:r w:rsidRPr="004E3C49">
              <w:rPr>
                <w:i/>
                <w:sz w:val="22"/>
                <w:szCs w:val="22"/>
                <w:vertAlign w:val="superscript"/>
              </w:rPr>
              <w:t>(наименование юридического лица / фамилия, имя, отчество физического лица - предпринимателя, серия, номер паспорта, кем и когда выдан</w:t>
            </w:r>
            <w:r>
              <w:rPr>
                <w:i/>
                <w:vertAlign w:val="superscript"/>
              </w:rPr>
              <w:t>)</w:t>
            </w:r>
          </w:p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left="96" w:right="-1" w:firstLine="427"/>
              <w:jc w:val="both"/>
              <w:rPr>
                <w:sz w:val="10"/>
                <w:szCs w:val="10"/>
              </w:rPr>
            </w:pPr>
          </w:p>
          <w:p w:rsidR="00F86CDC" w:rsidRPr="00F33298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left="96" w:right="-1" w:firstLine="4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Регистрационный номер _________________________</w:t>
            </w:r>
            <w:bookmarkStart w:id="0" w:name="_GoBack"/>
            <w:bookmarkEnd w:id="0"/>
            <w:r>
              <w:rPr>
                <w:sz w:val="23"/>
                <w:szCs w:val="23"/>
              </w:rPr>
              <w:t>_______________________</w:t>
            </w:r>
            <w:r w:rsidR="0008194F" w:rsidRPr="00F33298">
              <w:rPr>
                <w:sz w:val="23"/>
                <w:szCs w:val="23"/>
              </w:rPr>
              <w:t>_____</w:t>
            </w:r>
          </w:p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left="96" w:right="-1" w:firstLine="4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Информация о новых видах операций с драгоценными металлами и драгоценными камнями и места осуществления деятельности:</w:t>
            </w:r>
          </w:p>
        </w:tc>
      </w:tr>
      <w:tr w:rsidR="00F86CDC" w:rsidTr="00166A26">
        <w:trPr>
          <w:gridBefore w:val="1"/>
          <w:gridAfter w:val="1"/>
          <w:wBefore w:w="152" w:type="dxa"/>
          <w:wAfter w:w="321" w:type="dxa"/>
          <w:tblCellSpacing w:w="18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 осуществления деятельности субъекта хозяйствования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Операции с драгоценными металлами и драгоценными камнями, осуществляемые субъектом хозяйствования  по месту осуществления деятельности (в соответствии с пунктом 1.2 раздела 1 Порядка)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Документы, которые подтверждают право собственности или пользования местом осуществления деятельности</w:t>
            </w:r>
          </w:p>
        </w:tc>
      </w:tr>
      <w:tr w:rsidR="00F86CDC" w:rsidTr="00166A26">
        <w:trPr>
          <w:gridBefore w:val="1"/>
          <w:gridAfter w:val="1"/>
          <w:wBefore w:w="152" w:type="dxa"/>
          <w:wAfter w:w="321" w:type="dxa"/>
          <w:tblCellSpacing w:w="18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6"/>
                <w:szCs w:val="16"/>
              </w:rPr>
            </w:pPr>
            <w:r w:rsidRPr="00166A26">
              <w:rPr>
                <w:sz w:val="16"/>
                <w:szCs w:val="16"/>
              </w:rPr>
              <w:t>1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6"/>
                <w:szCs w:val="16"/>
              </w:rPr>
            </w:pPr>
            <w:r w:rsidRPr="00166A26">
              <w:rPr>
                <w:sz w:val="16"/>
                <w:szCs w:val="16"/>
              </w:rPr>
              <w:t>2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6"/>
                <w:szCs w:val="16"/>
              </w:rPr>
            </w:pPr>
            <w:r w:rsidRPr="00166A26">
              <w:rPr>
                <w:sz w:val="16"/>
                <w:szCs w:val="16"/>
              </w:rPr>
              <w:t>3</w:t>
            </w:r>
          </w:p>
        </w:tc>
      </w:tr>
      <w:tr w:rsidR="00F86CDC" w:rsidTr="00166A26">
        <w:trPr>
          <w:gridBefore w:val="1"/>
          <w:gridAfter w:val="1"/>
          <w:wBefore w:w="152" w:type="dxa"/>
          <w:wAfter w:w="321" w:type="dxa"/>
          <w:tblCellSpacing w:w="18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166A26" w:rsidTr="00166A26">
        <w:trPr>
          <w:gridBefore w:val="1"/>
          <w:gridAfter w:val="1"/>
          <w:wBefore w:w="152" w:type="dxa"/>
          <w:wAfter w:w="321" w:type="dxa"/>
          <w:tblCellSpacing w:w="18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166A26" w:rsidTr="00166A26">
        <w:trPr>
          <w:gridBefore w:val="1"/>
          <w:gridAfter w:val="1"/>
          <w:wBefore w:w="152" w:type="dxa"/>
          <w:wAfter w:w="321" w:type="dxa"/>
          <w:tblCellSpacing w:w="18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</w:tr>
      <w:tr w:rsidR="00166A26" w:rsidTr="00166A26">
        <w:trPr>
          <w:gridBefore w:val="1"/>
          <w:gridAfter w:val="1"/>
          <w:wBefore w:w="152" w:type="dxa"/>
          <w:wAfter w:w="321" w:type="dxa"/>
          <w:tblCellSpacing w:w="18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</w:tr>
      <w:tr w:rsidR="00744914" w:rsidTr="00916FB3">
        <w:trPr>
          <w:gridBefore w:val="1"/>
          <w:gridAfter w:val="1"/>
          <w:wBefore w:w="152" w:type="dxa"/>
          <w:wAfter w:w="321" w:type="dxa"/>
          <w:tblCellSpacing w:w="18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914" w:rsidRDefault="00744914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914" w:rsidRDefault="00744914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914" w:rsidRDefault="00744914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</w:tr>
    </w:tbl>
    <w:p w:rsidR="00F86CDC" w:rsidRDefault="00F86CDC" w:rsidP="00F86CDC">
      <w:pPr>
        <w:pStyle w:val="a3"/>
        <w:tabs>
          <w:tab w:val="left" w:pos="9639"/>
        </w:tabs>
        <w:spacing w:before="0" w:beforeAutospacing="0" w:after="0" w:afterAutospacing="0"/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4.Информация о прекращении операций с драгоценными металлами и драгоценными камнями по местам осуществления деятельности:</w:t>
      </w:r>
    </w:p>
    <w:p w:rsidR="00F86CDC" w:rsidRPr="00166A26" w:rsidRDefault="00F86CDC" w:rsidP="00F86CDC">
      <w:pPr>
        <w:pStyle w:val="a3"/>
        <w:tabs>
          <w:tab w:val="left" w:pos="9639"/>
        </w:tabs>
        <w:spacing w:before="0" w:beforeAutospacing="0" w:after="0" w:afterAutospacing="0"/>
        <w:ind w:left="567" w:right="-1"/>
        <w:jc w:val="both"/>
        <w:rPr>
          <w:sz w:val="16"/>
          <w:szCs w:val="16"/>
        </w:rPr>
      </w:pPr>
    </w:p>
    <w:tbl>
      <w:tblPr>
        <w:tblW w:w="9285" w:type="dxa"/>
        <w:jc w:val="center"/>
        <w:tblCellSpacing w:w="18" w:type="dxa"/>
        <w:tblInd w:w="-1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F86CDC" w:rsidTr="00166A26">
        <w:trPr>
          <w:tblCellSpacing w:w="18" w:type="dxa"/>
          <w:jc w:val="center"/>
        </w:trPr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 осуществления деятельности субъекта хозяйствования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Операции с драгоценными металлами и драгоценными камнями, осуществляемые субъектом хозяйствования  по месту осуществления деятельности (в соответствии с пунктом 1.2 раздела 1 Порядка)</w:t>
            </w:r>
          </w:p>
        </w:tc>
      </w:tr>
      <w:tr w:rsidR="00F86CDC" w:rsidTr="00166A26">
        <w:trPr>
          <w:tblCellSpacing w:w="18" w:type="dxa"/>
          <w:jc w:val="center"/>
        </w:trPr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6"/>
                <w:szCs w:val="16"/>
              </w:rPr>
            </w:pPr>
            <w:r w:rsidRPr="00166A26">
              <w:rPr>
                <w:sz w:val="16"/>
                <w:szCs w:val="16"/>
              </w:rPr>
              <w:t>1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sz w:val="16"/>
                <w:szCs w:val="16"/>
              </w:rPr>
            </w:pPr>
            <w:r w:rsidRPr="00166A26">
              <w:rPr>
                <w:sz w:val="16"/>
                <w:szCs w:val="16"/>
              </w:rPr>
              <w:t>2</w:t>
            </w:r>
          </w:p>
        </w:tc>
      </w:tr>
      <w:tr w:rsidR="00F86CDC" w:rsidTr="00166A26">
        <w:trPr>
          <w:tblCellSpacing w:w="18" w:type="dxa"/>
          <w:jc w:val="center"/>
        </w:trPr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F86CDC" w:rsidTr="00166A26">
        <w:trPr>
          <w:tblCellSpacing w:w="18" w:type="dxa"/>
          <w:jc w:val="center"/>
        </w:trPr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</w:tr>
      <w:tr w:rsidR="00F86CDC" w:rsidTr="00166A26">
        <w:trPr>
          <w:tblCellSpacing w:w="18" w:type="dxa"/>
          <w:jc w:val="center"/>
        </w:trPr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</w:tr>
      <w:tr w:rsidR="00166A26" w:rsidTr="00166A26">
        <w:trPr>
          <w:tblCellSpacing w:w="18" w:type="dxa"/>
          <w:jc w:val="center"/>
        </w:trPr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A26" w:rsidRDefault="00166A26" w:rsidP="00916FB3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both"/>
              <w:rPr>
                <w:sz w:val="17"/>
                <w:szCs w:val="17"/>
              </w:rPr>
            </w:pPr>
          </w:p>
        </w:tc>
      </w:tr>
    </w:tbl>
    <w:p w:rsidR="00F86CDC" w:rsidRPr="00F86CDC" w:rsidRDefault="00F86CDC" w:rsidP="00F86CDC">
      <w:pPr>
        <w:tabs>
          <w:tab w:val="left" w:pos="9639"/>
        </w:tabs>
        <w:ind w:left="142" w:right="-1" w:firstLine="425"/>
        <w:rPr>
          <w:sz w:val="23"/>
          <w:szCs w:val="23"/>
          <w:lang w:val="en-US"/>
        </w:rPr>
      </w:pPr>
      <w:r>
        <w:rPr>
          <w:sz w:val="23"/>
          <w:szCs w:val="23"/>
        </w:rPr>
        <w:t>К заявлению прилагаются:</w:t>
      </w:r>
      <w:r>
        <w:rPr>
          <w:sz w:val="23"/>
          <w:szCs w:val="23"/>
          <w:lang w:val="en-US"/>
        </w:rPr>
        <w:t>_____________________________________________________</w:t>
      </w:r>
      <w:r>
        <w:rPr>
          <w:sz w:val="23"/>
          <w:szCs w:val="23"/>
        </w:rPr>
        <w:t xml:space="preserve"> _______________________________________________________</w:t>
      </w:r>
      <w:r>
        <w:rPr>
          <w:sz w:val="23"/>
          <w:szCs w:val="23"/>
          <w:lang w:val="en-US"/>
        </w:rPr>
        <w:t>_________________________</w:t>
      </w:r>
    </w:p>
    <w:p w:rsidR="00F86CDC" w:rsidRDefault="00F86CDC" w:rsidP="00F86CDC">
      <w:pPr>
        <w:tabs>
          <w:tab w:val="left" w:pos="9639"/>
        </w:tabs>
        <w:ind w:left="142" w:right="-1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86CDC" w:rsidRDefault="00F86CDC" w:rsidP="00F86CDC">
      <w:pPr>
        <w:pStyle w:val="a3"/>
        <w:tabs>
          <w:tab w:val="left" w:pos="9639"/>
        </w:tabs>
        <w:spacing w:before="0" w:beforeAutospacing="0" w:after="0" w:afterAutospacing="0"/>
        <w:ind w:right="-1"/>
        <w:jc w:val="center"/>
        <w:rPr>
          <w:i/>
          <w:sz w:val="19"/>
          <w:szCs w:val="19"/>
        </w:rPr>
      </w:pPr>
      <w:r w:rsidRPr="004E3C49">
        <w:rPr>
          <w:i/>
          <w:sz w:val="22"/>
          <w:szCs w:val="22"/>
          <w:vertAlign w:val="superscript"/>
        </w:rPr>
        <w:t>(наименование документов, которые прилагаются к заявлению</w:t>
      </w:r>
      <w:r>
        <w:rPr>
          <w:i/>
          <w:vertAlign w:val="superscript"/>
        </w:rPr>
        <w:t>)</w:t>
      </w:r>
    </w:p>
    <w:p w:rsidR="00F86CDC" w:rsidRDefault="00166A26" w:rsidP="00F86CDC">
      <w:pPr>
        <w:tabs>
          <w:tab w:val="left" w:pos="9639"/>
        </w:tabs>
        <w:ind w:left="142" w:right="-1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88C3" wp14:editId="17CA66AD">
                <wp:simplePos x="0" y="0"/>
                <wp:positionH relativeFrom="column">
                  <wp:posOffset>4951730</wp:posOffset>
                </wp:positionH>
                <wp:positionV relativeFrom="paragraph">
                  <wp:posOffset>2540</wp:posOffset>
                </wp:positionV>
                <wp:extent cx="170815" cy="155575"/>
                <wp:effectExtent l="0" t="0" r="19685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9.9pt;margin-top:.2pt;width:13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FVHwIAADsEAAAOAAAAZHJzL2Uyb0RvYy54bWysU8GO0zAQvSPxD5bvNElp2G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26E91" wp14:editId="6288705D">
                <wp:simplePos x="0" y="0"/>
                <wp:positionH relativeFrom="column">
                  <wp:posOffset>4185920</wp:posOffset>
                </wp:positionH>
                <wp:positionV relativeFrom="paragraph">
                  <wp:posOffset>2540</wp:posOffset>
                </wp:positionV>
                <wp:extent cx="177800" cy="155575"/>
                <wp:effectExtent l="0" t="0" r="1270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9.6pt;margin-top:.2pt;width:14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"/>
            </w:pict>
          </mc:Fallback>
        </mc:AlternateContent>
      </w:r>
      <w:r w:rsidR="00F86CDC">
        <w:rPr>
          <w:sz w:val="23"/>
          <w:szCs w:val="23"/>
        </w:rPr>
        <w:t>Регистрационное сообщение прошу напра</w:t>
      </w:r>
      <w:r>
        <w:rPr>
          <w:sz w:val="23"/>
          <w:szCs w:val="23"/>
        </w:rPr>
        <w:t xml:space="preserve">вить почтовой связью:        </w:t>
      </w:r>
      <w:r w:rsidR="00F86CDC">
        <w:rPr>
          <w:sz w:val="23"/>
          <w:szCs w:val="23"/>
        </w:rPr>
        <w:t xml:space="preserve"> ДА,             НЕТ.</w:t>
      </w:r>
    </w:p>
    <w:tbl>
      <w:tblPr>
        <w:tblW w:w="954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36"/>
        <w:gridCol w:w="1613"/>
        <w:gridCol w:w="3599"/>
      </w:tblGrid>
      <w:tr w:rsidR="00F86CDC" w:rsidTr="009A6DC7">
        <w:trPr>
          <w:trHeight w:val="23"/>
          <w:tblCellSpacing w:w="18" w:type="dxa"/>
          <w:jc w:val="center"/>
        </w:trPr>
        <w:tc>
          <w:tcPr>
            <w:tcW w:w="2242" w:type="pct"/>
          </w:tcPr>
          <w:p w:rsidR="00F86CDC" w:rsidRPr="00317A60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sz w:val="10"/>
                <w:szCs w:val="10"/>
              </w:rPr>
            </w:pPr>
          </w:p>
          <w:p w:rsidR="00792E71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_________________________________</w:t>
            </w:r>
            <w:r w:rsidR="00792E71">
              <w:rPr>
                <w:i/>
                <w:sz w:val="23"/>
                <w:szCs w:val="23"/>
              </w:rPr>
              <w:t xml:space="preserve"> </w:t>
            </w:r>
          </w:p>
          <w:p w:rsidR="00F86CDC" w:rsidRDefault="00792E71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vertAlign w:val="superscript"/>
              </w:rPr>
            </w:pPr>
            <w:r>
              <w:rPr>
                <w:i/>
                <w:sz w:val="23"/>
                <w:szCs w:val="23"/>
              </w:rPr>
              <w:t>________________________________</w:t>
            </w:r>
            <w:r w:rsidR="00F86CDC">
              <w:rPr>
                <w:i/>
                <w:sz w:val="23"/>
                <w:szCs w:val="23"/>
              </w:rPr>
              <w:t>_</w:t>
            </w:r>
            <w:r w:rsidR="00F86CDC">
              <w:rPr>
                <w:i/>
                <w:sz w:val="23"/>
                <w:szCs w:val="23"/>
              </w:rPr>
              <w:br/>
            </w:r>
            <w:r w:rsidR="00F86CDC" w:rsidRPr="004E3C49">
              <w:rPr>
                <w:i/>
                <w:sz w:val="22"/>
                <w:szCs w:val="22"/>
                <w:vertAlign w:val="superscript"/>
              </w:rPr>
              <w:t>(должность руководителя субъекта хозяйствования</w:t>
            </w:r>
            <w:r w:rsidR="00F86CDC" w:rsidRPr="004E3C49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                                                         М. П.</w:t>
            </w:r>
          </w:p>
          <w:p w:rsidR="009A6DC7" w:rsidRDefault="00166A26" w:rsidP="00166A26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«______»_______________ 20_____г.</w:t>
            </w:r>
          </w:p>
          <w:p w:rsidR="00916FB3" w:rsidRPr="009A6DC7" w:rsidRDefault="00916FB3" w:rsidP="00166A26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rPr>
                <w:i/>
                <w:sz w:val="23"/>
                <w:szCs w:val="23"/>
              </w:rPr>
            </w:pPr>
          </w:p>
        </w:tc>
        <w:tc>
          <w:tcPr>
            <w:tcW w:w="826" w:type="pct"/>
          </w:tcPr>
          <w:p w:rsidR="00F86CDC" w:rsidRPr="009A6DC7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sz w:val="10"/>
                <w:szCs w:val="10"/>
              </w:rPr>
            </w:pPr>
          </w:p>
          <w:p w:rsidR="009A6DC7" w:rsidRPr="009A6DC7" w:rsidRDefault="009A6DC7" w:rsidP="009A6DC7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rPr>
                <w:i/>
                <w:sz w:val="10"/>
                <w:szCs w:val="10"/>
              </w:rPr>
            </w:pPr>
          </w:p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____________</w:t>
            </w:r>
            <w:r>
              <w:rPr>
                <w:i/>
                <w:sz w:val="23"/>
                <w:szCs w:val="23"/>
              </w:rPr>
              <w:br/>
            </w:r>
            <w:r w:rsidRPr="004E3C49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856" w:type="pct"/>
          </w:tcPr>
          <w:p w:rsidR="00F86CDC" w:rsidRPr="00166A26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sz w:val="10"/>
                <w:szCs w:val="10"/>
              </w:rPr>
            </w:pPr>
          </w:p>
          <w:p w:rsidR="00F86CDC" w:rsidRDefault="00F86CDC">
            <w:pPr>
              <w:pStyle w:val="a3"/>
              <w:tabs>
                <w:tab w:val="left" w:pos="9639"/>
              </w:tabs>
              <w:spacing w:before="0" w:beforeAutospacing="0" w:after="0" w:afterAutospacing="0"/>
              <w:ind w:right="-1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____________________________</w:t>
            </w:r>
            <w:r>
              <w:rPr>
                <w:i/>
                <w:sz w:val="23"/>
                <w:szCs w:val="23"/>
              </w:rPr>
              <w:br/>
            </w:r>
            <w:r w:rsidRPr="004E3C49">
              <w:rPr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5E7192" w:rsidRPr="00792E71" w:rsidRDefault="005E7192" w:rsidP="00792E71">
      <w:pPr>
        <w:rPr>
          <w:sz w:val="22"/>
          <w:szCs w:val="22"/>
        </w:rPr>
      </w:pPr>
    </w:p>
    <w:sectPr w:rsidR="005E7192" w:rsidRPr="00792E71" w:rsidSect="00F40A44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96"/>
    <w:rsid w:val="0008194F"/>
    <w:rsid w:val="000829EB"/>
    <w:rsid w:val="00166A26"/>
    <w:rsid w:val="00317A60"/>
    <w:rsid w:val="004E3C49"/>
    <w:rsid w:val="005B0CE2"/>
    <w:rsid w:val="005C4677"/>
    <w:rsid w:val="005E7192"/>
    <w:rsid w:val="00744914"/>
    <w:rsid w:val="00792E71"/>
    <w:rsid w:val="007A6996"/>
    <w:rsid w:val="00916FB3"/>
    <w:rsid w:val="009A6DC7"/>
    <w:rsid w:val="00A20490"/>
    <w:rsid w:val="00A3691E"/>
    <w:rsid w:val="00AD743B"/>
    <w:rsid w:val="00BD49D2"/>
    <w:rsid w:val="00C85AFD"/>
    <w:rsid w:val="00D50CC6"/>
    <w:rsid w:val="00E35F64"/>
    <w:rsid w:val="00F33298"/>
    <w:rsid w:val="00F40A44"/>
    <w:rsid w:val="00F86CDC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0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6C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B0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0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6C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B0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2022-01-27T07:32:00Z</cp:lastPrinted>
  <dcterms:created xsi:type="dcterms:W3CDTF">2022-05-16T10:00:00Z</dcterms:created>
  <dcterms:modified xsi:type="dcterms:W3CDTF">2022-05-16T10:01:00Z</dcterms:modified>
</cp:coreProperties>
</file>