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4F" w:rsidRPr="00E3114F" w:rsidRDefault="00E3114F" w:rsidP="00E3114F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1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3114F" w:rsidRPr="00E3114F" w:rsidRDefault="00E3114F" w:rsidP="00E3114F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финансов</w:t>
      </w:r>
    </w:p>
    <w:p w:rsidR="00E3114F" w:rsidRPr="00E3114F" w:rsidRDefault="00E3114F" w:rsidP="00E3114F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</w:p>
    <w:p w:rsidR="000814B6" w:rsidRPr="000814B6" w:rsidRDefault="000814B6" w:rsidP="000814B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03.03.2023 </w:t>
      </w:r>
      <w:r w:rsidRPr="0008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7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09.2-05/954</w:t>
      </w:r>
    </w:p>
    <w:p w:rsidR="00E10724" w:rsidRPr="000A78DC" w:rsidRDefault="00E10724" w:rsidP="00E311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E39A2" w:rsidRDefault="00164461" w:rsidP="00E3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8E3E7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="008E3E7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коды целевых статей расходов</w:t>
      </w:r>
    </w:p>
    <w:p w:rsidR="00164461" w:rsidRDefault="00164461" w:rsidP="00E3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7ED" w:rsidRPr="00EE39A2" w:rsidRDefault="00EE39A2" w:rsidP="00EE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</w:t>
      </w:r>
      <w:r w:rsidR="00E607ED" w:rsidRPr="00EE39A2">
        <w:rPr>
          <w:rFonts w:ascii="Times New Roman" w:hAnsi="Times New Roman" w:cs="Times New Roman"/>
          <w:b/>
          <w:sz w:val="24"/>
          <w:szCs w:val="24"/>
        </w:rPr>
        <w:t>редложени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E607ED" w:rsidRP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B1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607ED" w:rsidRPr="00EE39A2">
        <w:rPr>
          <w:rFonts w:ascii="Times New Roman" w:hAnsi="Times New Roman" w:cs="Times New Roman"/>
          <w:b/>
          <w:sz w:val="24"/>
          <w:szCs w:val="24"/>
        </w:rPr>
        <w:t>включени</w:t>
      </w:r>
      <w:r w:rsidR="00D66B1B">
        <w:rPr>
          <w:rFonts w:ascii="Times New Roman" w:hAnsi="Times New Roman" w:cs="Times New Roman"/>
          <w:b/>
          <w:sz w:val="24"/>
          <w:szCs w:val="24"/>
        </w:rPr>
        <w:t>и</w:t>
      </w:r>
      <w:r w:rsidR="00E607ED" w:rsidRPr="00EE39A2">
        <w:rPr>
          <w:rFonts w:ascii="Times New Roman" w:hAnsi="Times New Roman" w:cs="Times New Roman"/>
          <w:b/>
          <w:sz w:val="24"/>
          <w:szCs w:val="24"/>
        </w:rPr>
        <w:t xml:space="preserve"> новой целевой статьи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3"/>
        <w:gridCol w:w="3541"/>
        <w:gridCol w:w="5244"/>
        <w:gridCol w:w="3338"/>
      </w:tblGrid>
      <w:tr w:rsidR="00075795" w:rsidRPr="00E3114F" w:rsidTr="00037A97">
        <w:trPr>
          <w:trHeight w:val="409"/>
        </w:trPr>
        <w:tc>
          <w:tcPr>
            <w:tcW w:w="14786" w:type="dxa"/>
            <w:gridSpan w:val="4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расходов </w:t>
            </w:r>
          </w:p>
        </w:tc>
      </w:tr>
      <w:tr w:rsidR="00075795" w:rsidRPr="00E3114F" w:rsidTr="00075795">
        <w:trPr>
          <w:trHeight w:val="379"/>
        </w:trPr>
        <w:tc>
          <w:tcPr>
            <w:tcW w:w="2663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новый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5244" w:type="dxa"/>
            <w:vAlign w:val="center"/>
          </w:tcPr>
          <w:p w:rsidR="00075795" w:rsidRPr="00E3114F" w:rsidRDefault="00075795" w:rsidP="0007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338" w:type="dxa"/>
          </w:tcPr>
          <w:p w:rsidR="00075795" w:rsidRPr="00E3114F" w:rsidRDefault="00075795" w:rsidP="0007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расходов</w:t>
            </w:r>
          </w:p>
        </w:tc>
      </w:tr>
      <w:tr w:rsidR="00075795" w:rsidRPr="00E3114F" w:rsidTr="00075795">
        <w:tc>
          <w:tcPr>
            <w:tcW w:w="2663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ХХ ХХХ ХХХХХ</w:t>
            </w:r>
          </w:p>
        </w:tc>
        <w:tc>
          <w:tcPr>
            <w:tcW w:w="354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95" w:rsidRPr="00E3114F" w:rsidTr="00075795">
        <w:tc>
          <w:tcPr>
            <w:tcW w:w="2663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DB7" w:rsidRPr="00E3114F" w:rsidRDefault="004A00FE" w:rsidP="00E311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14F">
        <w:rPr>
          <w:rFonts w:ascii="Times New Roman" w:hAnsi="Times New Roman" w:cs="Times New Roman"/>
          <w:sz w:val="20"/>
          <w:szCs w:val="20"/>
        </w:rPr>
        <w:t>* В случае</w:t>
      </w:r>
      <w:r w:rsidR="000A78DC">
        <w:rPr>
          <w:rFonts w:ascii="Times New Roman" w:hAnsi="Times New Roman" w:cs="Times New Roman"/>
          <w:sz w:val="20"/>
          <w:szCs w:val="20"/>
        </w:rPr>
        <w:t xml:space="preserve"> если код целевой статьи добавляется для</w:t>
      </w:r>
      <w:r w:rsidR="00A2073C">
        <w:rPr>
          <w:rFonts w:ascii="Times New Roman" w:hAnsi="Times New Roman" w:cs="Times New Roman"/>
          <w:sz w:val="20"/>
          <w:szCs w:val="20"/>
        </w:rPr>
        <w:t xml:space="preserve"> отражения</w:t>
      </w:r>
      <w:r w:rsidR="000A78DC">
        <w:rPr>
          <w:rFonts w:ascii="Times New Roman" w:hAnsi="Times New Roman" w:cs="Times New Roman"/>
          <w:sz w:val="20"/>
          <w:szCs w:val="20"/>
        </w:rPr>
        <w:t xml:space="preserve"> расходов,</w:t>
      </w:r>
      <w:r w:rsidRPr="00E3114F">
        <w:rPr>
          <w:rFonts w:ascii="Times New Roman" w:hAnsi="Times New Roman" w:cs="Times New Roman"/>
          <w:sz w:val="20"/>
          <w:szCs w:val="20"/>
        </w:rPr>
        <w:t xml:space="preserve"> </w:t>
      </w:r>
      <w:r w:rsidR="000A78DC" w:rsidRPr="000A78DC">
        <w:rPr>
          <w:rFonts w:ascii="Times New Roman" w:hAnsi="Times New Roman" w:cs="Times New Roman"/>
          <w:sz w:val="20"/>
          <w:szCs w:val="20"/>
        </w:rPr>
        <w:t>источником финансового обеспечения которых являются межбюджетные трансферты,</w:t>
      </w:r>
      <w:r w:rsidR="00A2073C">
        <w:rPr>
          <w:rFonts w:ascii="Times New Roman" w:hAnsi="Times New Roman" w:cs="Times New Roman"/>
          <w:sz w:val="20"/>
          <w:szCs w:val="20"/>
        </w:rPr>
        <w:t xml:space="preserve"> </w:t>
      </w:r>
      <w:r w:rsidRPr="00E3114F">
        <w:rPr>
          <w:rFonts w:ascii="Times New Roman" w:hAnsi="Times New Roman" w:cs="Times New Roman"/>
          <w:sz w:val="20"/>
          <w:szCs w:val="20"/>
        </w:rPr>
        <w:t xml:space="preserve">дополнительно </w:t>
      </w:r>
      <w:r w:rsidR="009E601E" w:rsidRPr="00E3114F">
        <w:rPr>
          <w:rFonts w:ascii="Times New Roman" w:hAnsi="Times New Roman" w:cs="Times New Roman"/>
          <w:sz w:val="20"/>
          <w:szCs w:val="20"/>
        </w:rPr>
        <w:t xml:space="preserve">предоставляется информация в </w:t>
      </w:r>
      <w:r w:rsidR="00F76F61" w:rsidRPr="00E3114F">
        <w:rPr>
          <w:rFonts w:ascii="Times New Roman" w:hAnsi="Times New Roman" w:cs="Times New Roman"/>
          <w:sz w:val="20"/>
          <w:szCs w:val="20"/>
        </w:rPr>
        <w:t>соответствии</w:t>
      </w:r>
      <w:r w:rsidR="009E601E" w:rsidRPr="00E3114F">
        <w:rPr>
          <w:rFonts w:ascii="Times New Roman" w:hAnsi="Times New Roman" w:cs="Times New Roman"/>
          <w:sz w:val="20"/>
          <w:szCs w:val="20"/>
        </w:rPr>
        <w:t xml:space="preserve"> с приложением 2 к </w:t>
      </w:r>
      <w:r w:rsidR="00EE39A2">
        <w:rPr>
          <w:rFonts w:ascii="Times New Roman" w:hAnsi="Times New Roman" w:cs="Times New Roman"/>
          <w:sz w:val="20"/>
          <w:szCs w:val="20"/>
        </w:rPr>
        <w:t xml:space="preserve">настоящему </w:t>
      </w:r>
      <w:r w:rsidR="009E601E" w:rsidRPr="00EE39A2">
        <w:rPr>
          <w:rFonts w:ascii="Times New Roman" w:hAnsi="Times New Roman" w:cs="Times New Roman"/>
          <w:sz w:val="20"/>
          <w:szCs w:val="20"/>
        </w:rPr>
        <w:t>письму</w:t>
      </w:r>
      <w:r w:rsidR="00EE39A2">
        <w:rPr>
          <w:rFonts w:ascii="Times New Roman" w:hAnsi="Times New Roman" w:cs="Times New Roman"/>
          <w:sz w:val="20"/>
          <w:szCs w:val="20"/>
        </w:rPr>
        <w:t>.</w:t>
      </w:r>
    </w:p>
    <w:p w:rsidR="00E3114F" w:rsidRPr="000A78DC" w:rsidRDefault="00E3114F" w:rsidP="00E311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C7FC2" w:rsidRPr="00EE39A2" w:rsidRDefault="00EE39A2" w:rsidP="00EE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Предложения</w:t>
      </w:r>
      <w:r w:rsidR="004C7FC2" w:rsidRP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B1B">
        <w:rPr>
          <w:rFonts w:ascii="Times New Roman" w:hAnsi="Times New Roman" w:cs="Times New Roman"/>
          <w:b/>
          <w:sz w:val="24"/>
          <w:szCs w:val="24"/>
        </w:rPr>
        <w:t>о</w:t>
      </w:r>
      <w:r w:rsidR="004C7FC2" w:rsidRPr="00EE39A2">
        <w:rPr>
          <w:rFonts w:ascii="Times New Roman" w:hAnsi="Times New Roman" w:cs="Times New Roman"/>
          <w:b/>
          <w:sz w:val="24"/>
          <w:szCs w:val="24"/>
        </w:rPr>
        <w:t xml:space="preserve"> внесени</w:t>
      </w:r>
      <w:r w:rsidR="00D66B1B">
        <w:rPr>
          <w:rFonts w:ascii="Times New Roman" w:hAnsi="Times New Roman" w:cs="Times New Roman"/>
          <w:b/>
          <w:sz w:val="24"/>
          <w:szCs w:val="24"/>
        </w:rPr>
        <w:t>и</w:t>
      </w:r>
      <w:r w:rsidR="004C7FC2" w:rsidRPr="00EE39A2">
        <w:rPr>
          <w:rFonts w:ascii="Times New Roman" w:hAnsi="Times New Roman" w:cs="Times New Roman"/>
          <w:b/>
          <w:sz w:val="24"/>
          <w:szCs w:val="24"/>
        </w:rPr>
        <w:t xml:space="preserve"> изменений в целевую статью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851"/>
        <w:gridCol w:w="1701"/>
        <w:gridCol w:w="3118"/>
        <w:gridCol w:w="3338"/>
      </w:tblGrid>
      <w:tr w:rsidR="00075795" w:rsidRPr="00E3114F" w:rsidTr="00075795">
        <w:trPr>
          <w:trHeight w:val="233"/>
        </w:trPr>
        <w:tc>
          <w:tcPr>
            <w:tcW w:w="14786" w:type="dxa"/>
            <w:gridSpan w:val="7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</w:tr>
      <w:tr w:rsidR="00075795" w:rsidRPr="00E3114F" w:rsidTr="00075795">
        <w:trPr>
          <w:trHeight w:val="317"/>
        </w:trPr>
        <w:tc>
          <w:tcPr>
            <w:tcW w:w="5778" w:type="dxa"/>
            <w:gridSpan w:val="3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9008" w:type="dxa"/>
            <w:gridSpan w:val="4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075795" w:rsidRPr="00E3114F" w:rsidTr="00075795">
        <w:trPr>
          <w:trHeight w:val="512"/>
        </w:trPr>
        <w:tc>
          <w:tcPr>
            <w:tcW w:w="2376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1701" w:type="dxa"/>
            <w:vAlign w:val="center"/>
          </w:tcPr>
          <w:p w:rsidR="00075795" w:rsidRPr="00E3114F" w:rsidRDefault="00075795" w:rsidP="005B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85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3118" w:type="dxa"/>
            <w:vAlign w:val="center"/>
          </w:tcPr>
          <w:p w:rsidR="00075795" w:rsidRPr="00E3114F" w:rsidRDefault="00075795" w:rsidP="0007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br/>
              <w:t>(в случае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</w:tcPr>
          <w:p w:rsidR="00075795" w:rsidRPr="00E3114F" w:rsidRDefault="00075795" w:rsidP="005B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расходов</w:t>
            </w:r>
          </w:p>
        </w:tc>
      </w:tr>
      <w:tr w:rsidR="00075795" w:rsidRPr="00E3114F" w:rsidTr="00075795">
        <w:tc>
          <w:tcPr>
            <w:tcW w:w="2376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ХХ ХХХ ХХХХХ</w:t>
            </w: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95" w:rsidRPr="00E3114F" w:rsidTr="00075795">
        <w:tc>
          <w:tcPr>
            <w:tcW w:w="2376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075795" w:rsidRPr="00E3114F" w:rsidRDefault="00075795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7ED" w:rsidRPr="000A78DC" w:rsidRDefault="00E607ED" w:rsidP="00E311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A5DE0" w:rsidRPr="00EE39A2" w:rsidRDefault="00EE39A2" w:rsidP="00EE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</w:t>
      </w:r>
      <w:r w:rsidR="007A5DE0" w:rsidRPr="00EE39A2">
        <w:rPr>
          <w:rFonts w:ascii="Times New Roman" w:hAnsi="Times New Roman" w:cs="Times New Roman"/>
          <w:b/>
          <w:sz w:val="24"/>
          <w:szCs w:val="24"/>
        </w:rPr>
        <w:t>редложени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A5DE0" w:rsidRP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B1B">
        <w:rPr>
          <w:rFonts w:ascii="Times New Roman" w:hAnsi="Times New Roman" w:cs="Times New Roman"/>
          <w:b/>
          <w:sz w:val="24"/>
          <w:szCs w:val="24"/>
        </w:rPr>
        <w:t>об</w:t>
      </w:r>
      <w:r w:rsidR="007A5DE0" w:rsidRPr="00EE39A2">
        <w:rPr>
          <w:rFonts w:ascii="Times New Roman" w:hAnsi="Times New Roman" w:cs="Times New Roman"/>
          <w:b/>
          <w:sz w:val="24"/>
          <w:szCs w:val="24"/>
        </w:rPr>
        <w:t xml:space="preserve"> исключени</w:t>
      </w:r>
      <w:r w:rsidR="00D66B1B">
        <w:rPr>
          <w:rFonts w:ascii="Times New Roman" w:hAnsi="Times New Roman" w:cs="Times New Roman"/>
          <w:b/>
          <w:sz w:val="24"/>
          <w:szCs w:val="24"/>
        </w:rPr>
        <w:t>и</w:t>
      </w:r>
      <w:r w:rsidR="007A5DE0" w:rsidRPr="00EE39A2">
        <w:rPr>
          <w:rFonts w:ascii="Times New Roman" w:hAnsi="Times New Roman" w:cs="Times New Roman"/>
          <w:b/>
          <w:sz w:val="24"/>
          <w:szCs w:val="24"/>
        </w:rPr>
        <w:t xml:space="preserve"> целевой статьи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528"/>
        <w:gridCol w:w="6598"/>
      </w:tblGrid>
      <w:tr w:rsidR="007A5DE0" w:rsidRPr="00E3114F" w:rsidTr="00075795">
        <w:trPr>
          <w:trHeight w:val="267"/>
        </w:trPr>
        <w:tc>
          <w:tcPr>
            <w:tcW w:w="14786" w:type="dxa"/>
            <w:gridSpan w:val="3"/>
            <w:vAlign w:val="center"/>
          </w:tcPr>
          <w:p w:rsidR="007A5DE0" w:rsidRPr="00E3114F" w:rsidRDefault="007A5DE0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расходов </w:t>
            </w:r>
          </w:p>
        </w:tc>
      </w:tr>
      <w:tr w:rsidR="007A5DE0" w:rsidRPr="00E3114F" w:rsidTr="00075795">
        <w:trPr>
          <w:trHeight w:val="289"/>
        </w:trPr>
        <w:tc>
          <w:tcPr>
            <w:tcW w:w="2660" w:type="dxa"/>
            <w:vAlign w:val="center"/>
          </w:tcPr>
          <w:p w:rsidR="007A5DE0" w:rsidRPr="00E3114F" w:rsidRDefault="00E3114F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5DE0"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5528" w:type="dxa"/>
            <w:vAlign w:val="center"/>
          </w:tcPr>
          <w:p w:rsidR="007A5DE0" w:rsidRPr="00E3114F" w:rsidRDefault="00E3114F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5DE0" w:rsidRPr="00E3114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кода</w:t>
            </w:r>
          </w:p>
        </w:tc>
        <w:tc>
          <w:tcPr>
            <w:tcW w:w="6598" w:type="dxa"/>
            <w:vAlign w:val="center"/>
          </w:tcPr>
          <w:p w:rsidR="007A5DE0" w:rsidRPr="00E3114F" w:rsidRDefault="00E3114F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5DE0" w:rsidRPr="00E3114F">
              <w:rPr>
                <w:rFonts w:ascii="Times New Roman" w:hAnsi="Times New Roman" w:cs="Times New Roman"/>
                <w:sz w:val="24"/>
                <w:szCs w:val="24"/>
              </w:rPr>
              <w:t>ричины исключения</w:t>
            </w:r>
          </w:p>
        </w:tc>
      </w:tr>
      <w:tr w:rsidR="007A5DE0" w:rsidRPr="00E3114F" w:rsidTr="00075795">
        <w:tc>
          <w:tcPr>
            <w:tcW w:w="2660" w:type="dxa"/>
            <w:vAlign w:val="center"/>
          </w:tcPr>
          <w:p w:rsidR="007A5DE0" w:rsidRPr="00E3114F" w:rsidRDefault="007A5DE0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ХХ ХХХ ХХХХХ</w:t>
            </w:r>
          </w:p>
        </w:tc>
        <w:tc>
          <w:tcPr>
            <w:tcW w:w="5528" w:type="dxa"/>
            <w:vAlign w:val="center"/>
          </w:tcPr>
          <w:p w:rsidR="007A5DE0" w:rsidRPr="00E3114F" w:rsidRDefault="007A5DE0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7A5DE0" w:rsidRPr="00E3114F" w:rsidRDefault="007A5DE0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E0" w:rsidRPr="00E3114F" w:rsidTr="00075795">
        <w:tc>
          <w:tcPr>
            <w:tcW w:w="2660" w:type="dxa"/>
            <w:vAlign w:val="center"/>
          </w:tcPr>
          <w:p w:rsidR="007A5DE0" w:rsidRPr="00E3114F" w:rsidRDefault="007A5DE0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5DE0" w:rsidRPr="00E3114F" w:rsidRDefault="007A5DE0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7A5DE0" w:rsidRPr="00E3114F" w:rsidRDefault="007A5DE0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14F" w:rsidRDefault="00E3114F" w:rsidP="005B4597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A2073C" w:rsidRPr="00A2073C" w:rsidRDefault="00A2073C" w:rsidP="005B459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0A78DC" w:rsidRPr="000A78DC" w:rsidRDefault="000A78DC" w:rsidP="005B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D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_____________      </w:t>
      </w:r>
    </w:p>
    <w:sectPr w:rsidR="000A78DC" w:rsidRPr="000A78DC" w:rsidSect="00A2073C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ED"/>
    <w:rsid w:val="00075795"/>
    <w:rsid w:val="000814B6"/>
    <w:rsid w:val="000A78DC"/>
    <w:rsid w:val="00164461"/>
    <w:rsid w:val="003F77BB"/>
    <w:rsid w:val="004A00FE"/>
    <w:rsid w:val="004C7FC2"/>
    <w:rsid w:val="00510CF3"/>
    <w:rsid w:val="00527DB7"/>
    <w:rsid w:val="005B4597"/>
    <w:rsid w:val="00673242"/>
    <w:rsid w:val="007A5DE0"/>
    <w:rsid w:val="008E3E7A"/>
    <w:rsid w:val="009B1FB1"/>
    <w:rsid w:val="009E601E"/>
    <w:rsid w:val="00A2073C"/>
    <w:rsid w:val="00D66B1B"/>
    <w:rsid w:val="00DC5CF1"/>
    <w:rsid w:val="00E10724"/>
    <w:rsid w:val="00E3114F"/>
    <w:rsid w:val="00E607ED"/>
    <w:rsid w:val="00EC37A8"/>
    <w:rsid w:val="00EE39A2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12</cp:revision>
  <cp:lastPrinted>2023-05-02T08:22:00Z</cp:lastPrinted>
  <dcterms:created xsi:type="dcterms:W3CDTF">2022-11-28T11:05:00Z</dcterms:created>
  <dcterms:modified xsi:type="dcterms:W3CDTF">2023-05-02T08:22:00Z</dcterms:modified>
</cp:coreProperties>
</file>