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D6" w:rsidRPr="00851AA0" w:rsidRDefault="00B425D6" w:rsidP="00B425D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51AA0">
        <w:rPr>
          <w:rFonts w:ascii="Times New Roman" w:hAnsi="Times New Roman" w:cs="Times New Roman"/>
          <w:sz w:val="24"/>
          <w:szCs w:val="24"/>
        </w:rPr>
        <w:t>2</w:t>
      </w:r>
    </w:p>
    <w:p w:rsidR="00B425D6" w:rsidRPr="006A3C6B" w:rsidRDefault="00B425D6" w:rsidP="00B425D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6A3C6B" w:rsidRPr="006A3C6B" w:rsidRDefault="006A3C6B" w:rsidP="00B425D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4)</w:t>
      </w:r>
    </w:p>
    <w:p w:rsidR="00F16845" w:rsidRPr="00404186" w:rsidRDefault="00F16845" w:rsidP="00F168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E6E" w:rsidRDefault="00086A99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333B" w:rsidRPr="00CE5E93">
        <w:rPr>
          <w:rFonts w:ascii="Times New Roman" w:hAnsi="Times New Roman" w:cs="Times New Roman"/>
          <w:sz w:val="28"/>
          <w:szCs w:val="28"/>
        </w:rPr>
        <w:t>н</w:t>
      </w:r>
      <w:r w:rsidR="0012333B">
        <w:rPr>
          <w:rFonts w:ascii="Times New Roman" w:hAnsi="Times New Roman" w:cs="Times New Roman"/>
          <w:sz w:val="28"/>
          <w:szCs w:val="28"/>
        </w:rPr>
        <w:t>формаци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893929" w:rsidRDefault="0012333B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893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29">
        <w:rPr>
          <w:rFonts w:ascii="Times New Roman" w:hAnsi="Times New Roman" w:cs="Times New Roman"/>
          <w:sz w:val="28"/>
          <w:szCs w:val="28"/>
        </w:rPr>
        <w:t>включаемой в Сводный реестр</w:t>
      </w:r>
    </w:p>
    <w:p w:rsidR="0012333B" w:rsidRPr="00851AA0" w:rsidRDefault="00D96AAF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51AA0" w:rsidRPr="00851AA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51AA0" w:rsidRPr="00851AA0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51AA0" w:rsidRPr="00851AA0">
        <w:rPr>
          <w:rFonts w:ascii="Times New Roman" w:hAnsi="Times New Roman" w:cs="Times New Roman"/>
          <w:sz w:val="28"/>
          <w:szCs w:val="28"/>
        </w:rPr>
        <w:t>, бюджетн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51AA0" w:rsidRPr="00851AA0">
        <w:rPr>
          <w:rFonts w:ascii="Times New Roman" w:hAnsi="Times New Roman" w:cs="Times New Roman"/>
          <w:sz w:val="28"/>
          <w:szCs w:val="28"/>
        </w:rPr>
        <w:t xml:space="preserve"> и автономн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="00851AA0" w:rsidRPr="00851AA0">
        <w:rPr>
          <w:rFonts w:ascii="Times New Roman" w:hAnsi="Times New Roman" w:cs="Times New Roman"/>
          <w:sz w:val="28"/>
          <w:szCs w:val="28"/>
        </w:rPr>
        <w:t>, 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51AA0" w:rsidRPr="00851AA0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ое предприятие, иное</w:t>
      </w:r>
      <w:r w:rsidR="00851AA0" w:rsidRPr="00851AA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="00851AA0" w:rsidRPr="00851AA0">
        <w:rPr>
          <w:rFonts w:ascii="Times New Roman" w:hAnsi="Times New Roman" w:cs="Times New Roman"/>
          <w:sz w:val="28"/>
          <w:szCs w:val="28"/>
        </w:rPr>
        <w:t>)</w:t>
      </w:r>
    </w:p>
    <w:p w:rsidR="0012333B" w:rsidRPr="00583738" w:rsidRDefault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16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2333B" w:rsidTr="004352BE">
        <w:tc>
          <w:tcPr>
            <w:tcW w:w="4361" w:type="dxa"/>
          </w:tcPr>
          <w:p w:rsidR="0012333B" w:rsidRPr="000819C3" w:rsidRDefault="00D96AAF" w:rsidP="000819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Главный распорядитель бюджетных средств (о</w:t>
            </w:r>
            <w:r w:rsidR="000E3D6F"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рган государственной власти, осуществляющ</w:t>
            </w:r>
            <w:r w:rsidR="00851AA0"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ий</w:t>
            </w:r>
            <w:r w:rsidR="000E3D6F"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функции и полномочия учредителя организации или права собственника имущества организации</w:t>
            </w:r>
            <w:r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)</w:t>
            </w:r>
            <w:r w:rsidR="00FA7216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(далее –</w:t>
            </w:r>
            <w:r w:rsidR="000E3D6F"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орган, осуществляющий функции и полномочия учредителя)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2333B" w:rsidRPr="00165275" w:rsidRDefault="0012333B" w:rsidP="00664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738" w:rsidRDefault="00851AA0" w:rsidP="00851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(наименование)</w:t>
      </w:r>
    </w:p>
    <w:p w:rsidR="00851AA0" w:rsidRDefault="00851AA0" w:rsidP="00A40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327" w:rsidRPr="001F513A" w:rsidRDefault="00A40327" w:rsidP="001F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F513A">
        <w:rPr>
          <w:rFonts w:ascii="Times New Roman" w:hAnsi="Times New Roman" w:cs="Times New Roman"/>
          <w:sz w:val="24"/>
          <w:szCs w:val="20"/>
        </w:rPr>
        <w:t xml:space="preserve">Раздел </w:t>
      </w:r>
      <w:r w:rsidRPr="001F513A">
        <w:rPr>
          <w:rFonts w:ascii="Times New Roman" w:hAnsi="Times New Roman" w:cs="Times New Roman"/>
          <w:sz w:val="24"/>
          <w:szCs w:val="20"/>
          <w:lang w:val="en-US"/>
        </w:rPr>
        <w:t xml:space="preserve">I </w:t>
      </w:r>
      <w:r w:rsidRPr="001F513A">
        <w:rPr>
          <w:rFonts w:ascii="Times New Roman" w:hAnsi="Times New Roman" w:cs="Times New Roman"/>
          <w:sz w:val="24"/>
          <w:szCs w:val="20"/>
        </w:rPr>
        <w:t>«Основная информация»</w:t>
      </w:r>
    </w:p>
    <w:p w:rsidR="00A40327" w:rsidRDefault="00A40327" w:rsidP="00A40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A37DBD" w:rsidTr="00F60EB1">
        <w:tc>
          <w:tcPr>
            <w:tcW w:w="5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9D33D2" w:rsidRDefault="00A3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9D33D2" w:rsidRDefault="00A422BB" w:rsidP="00A4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7DBD" w:rsidRPr="009D33D2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37DBD" w:rsidRPr="009D33D2">
              <w:rPr>
                <w:rFonts w:ascii="Times New Roman" w:hAnsi="Times New Roman" w:cs="Times New Roman"/>
                <w:sz w:val="24"/>
                <w:szCs w:val="24"/>
              </w:rPr>
              <w:t>(реквизит)</w:t>
            </w:r>
          </w:p>
        </w:tc>
      </w:tr>
    </w:tbl>
    <w:p w:rsidR="00851AA0" w:rsidRPr="00851AA0" w:rsidRDefault="00851AA0" w:rsidP="00851AA0">
      <w:pPr>
        <w:spacing w:after="0" w:line="14" w:lineRule="auto"/>
        <w:rPr>
          <w:sz w:val="2"/>
          <w:szCs w:val="2"/>
        </w:rPr>
      </w:pPr>
      <w:r>
        <w:rPr>
          <w:sz w:val="2"/>
          <w:szCs w:val="2"/>
        </w:rPr>
        <w:t>\</w:t>
      </w:r>
    </w:p>
    <w:tbl>
      <w:tblPr>
        <w:tblW w:w="9781" w:type="dxa"/>
        <w:tblInd w:w="-80" w:type="dxa"/>
        <w:tblLayout w:type="fixed"/>
        <w:tblCellMar>
          <w:top w:w="57" w:type="dxa"/>
          <w:left w:w="284" w:type="dxa"/>
          <w:bottom w:w="57" w:type="dxa"/>
          <w:right w:w="284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A37DBD" w:rsidTr="00F01D39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9D33D2" w:rsidRDefault="00A3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9D33D2" w:rsidRDefault="00A3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8B6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Pr="0054763E" w:rsidRDefault="008D6628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организации (ОГРН)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54763E" w:rsidRDefault="008D6628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54763E" w:rsidRDefault="006A2470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6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(при наличии)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A103A0" w:rsidRDefault="00D348B6" w:rsidP="008D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6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организации (при наличии)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BD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BD" w:rsidRPr="008D6628" w:rsidRDefault="002C5F8C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0"/>
            <w:bookmarkEnd w:id="1"/>
            <w:r w:rsidRPr="008D66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D6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37DBD" w:rsidRPr="008D662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 w:rsidR="00813EE2" w:rsidRPr="008D66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1A0264" w:rsidRPr="008D6628">
              <w:rPr>
                <w:rFonts w:ascii="Times New Roman" w:hAnsi="Times New Roman" w:cs="Times New Roman"/>
                <w:sz w:val="24"/>
                <w:szCs w:val="24"/>
              </w:rPr>
              <w:t>(указывается не предусмотренное учредительными документами краткое наименование организации, которое используется при оформлении платежных и иных документов в случаях, когда сокращенное наименование превышает предельно допустимое количество символов)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583738" w:rsidRDefault="00A37DBD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C67F5A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F5A" w:rsidRDefault="00C67F5A" w:rsidP="00C6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7F5A">
              <w:rPr>
                <w:rFonts w:ascii="Times New Roman" w:hAnsi="Times New Roman" w:cs="Times New Roman"/>
                <w:sz w:val="24"/>
                <w:szCs w:val="24"/>
              </w:rPr>
              <w:t>Наименование и код типа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(03 – учреждение,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 – унитарное предприятие</w:t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6628">
              <w:rPr>
                <w:rFonts w:ascii="Times New Roman" w:hAnsi="Times New Roman" w:cs="Times New Roman"/>
                <w:sz w:val="24"/>
                <w:szCs w:val="24"/>
              </w:rPr>
              <w:t>09 – государственная корпорация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5A" w:rsidRPr="00FC68DB" w:rsidRDefault="00C67F5A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5A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F5A" w:rsidRDefault="0099035C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C67F5A" w:rsidRPr="00C67F5A">
              <w:rPr>
                <w:rFonts w:ascii="Times New Roman" w:hAnsi="Times New Roman" w:cs="Times New Roman"/>
                <w:sz w:val="24"/>
                <w:szCs w:val="24"/>
              </w:rPr>
              <w:t>Наименование и код типа учреждения</w:t>
            </w:r>
            <w:r w:rsidR="00C6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(1 – казенное, 2 – бюджетное,</w:t>
            </w:r>
            <w:r w:rsidR="00C67F5A">
              <w:rPr>
                <w:rFonts w:ascii="Times New Roman" w:hAnsi="Times New Roman" w:cs="Times New Roman"/>
                <w:sz w:val="24"/>
                <w:szCs w:val="24"/>
              </w:rPr>
              <w:t xml:space="preserve"> 3 – автономное)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5A" w:rsidRPr="00FC68DB" w:rsidRDefault="00C67F5A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0" w:rsidRPr="00FC68D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Pr="006B479F" w:rsidRDefault="0075652A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51AA0">
              <w:rPr>
                <w:rFonts w:ascii="Times New Roman" w:hAnsi="Times New Roman" w:cs="Times New Roman"/>
                <w:sz w:val="24"/>
                <w:szCs w:val="24"/>
              </w:rPr>
              <w:t>. ИНН организации*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Pr="0054763E" w:rsidRDefault="00851AA0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A0" w:rsidRPr="00FC68D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Default="0075652A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1AA0">
              <w:rPr>
                <w:rFonts w:ascii="Times New Roman" w:hAnsi="Times New Roman" w:cs="Times New Roman"/>
                <w:sz w:val="24"/>
                <w:szCs w:val="24"/>
              </w:rPr>
              <w:t>. КПП организации*</w:t>
            </w:r>
            <w:r w:rsidR="00851AA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Pr="0054763E" w:rsidRDefault="00851AA0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A0" w:rsidRPr="00FC68D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Default="0075652A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1AA0">
              <w:rPr>
                <w:rFonts w:ascii="Times New Roman" w:hAnsi="Times New Roman" w:cs="Times New Roman"/>
                <w:sz w:val="24"/>
                <w:szCs w:val="24"/>
              </w:rPr>
              <w:t>. Д</w:t>
            </w:r>
            <w:r w:rsidR="00851AA0" w:rsidRPr="0054763E">
              <w:rPr>
                <w:rFonts w:ascii="Times New Roman" w:hAnsi="Times New Roman" w:cs="Times New Roman"/>
                <w:sz w:val="24"/>
                <w:szCs w:val="24"/>
              </w:rPr>
              <w:t>ата постановки организации на учет в налоговом органе</w:t>
            </w:r>
            <w:r w:rsidR="00851A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Pr="0054763E" w:rsidRDefault="00851AA0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64" w:rsidTr="00F01D39">
        <w:trPr>
          <w:trHeight w:val="4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964" w:rsidRPr="0054763E" w:rsidRDefault="0075652A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2E1964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организации 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218B4" w:rsidRPr="005D2C7D">
              <w:rPr>
                <w:sz w:val="24"/>
                <w:szCs w:val="24"/>
              </w:rPr>
              <w:t xml:space="preserve"> </w:t>
            </w:r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8" w:history="1">
              <w:r w:rsidR="002218B4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организационно-правовых форм 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964" w:rsidRPr="0054763E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964" w:rsidRPr="00FC68DB" w:rsidRDefault="002E1964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BD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BD" w:rsidRPr="00195D3A" w:rsidRDefault="00B61FFF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A37DBD"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2218B4" w:rsidRPr="00F1684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2218B4" w:rsidRPr="00A4606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организации </w:t>
            </w:r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по Общероссийскому </w:t>
            </w:r>
            <w:hyperlink r:id="rId9" w:history="1">
              <w:r w:rsidR="002218B4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форм собственности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7CFB" w:rsidRPr="00195D3A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FC68DB" w:rsidRDefault="00A37DBD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3A" w:rsidTr="000414B5">
        <w:trPr>
          <w:trHeight w:val="3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D3A" w:rsidRPr="00195D3A" w:rsidRDefault="00B61FFF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="007E6547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 организации </w:t>
            </w:r>
            <w:r w:rsidR="007E6547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D3A" w:rsidRPr="00FC68DB" w:rsidRDefault="00195D3A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0414B5">
        <w:trPr>
          <w:trHeight w:val="9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195D3A" w:rsidRDefault="0009540B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населенного пункта 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0" w:history="1">
              <w:r w:rsidRPr="007D26BE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E9217B" w:rsidRDefault="0009540B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органа, осуществляющего функции и полномочия учредителя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195D3A" w:rsidTr="000414B5">
        <w:trPr>
          <w:trHeight w:val="14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35C" w:rsidRPr="00F8687A" w:rsidRDefault="0009540B" w:rsidP="00A4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BB77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59490B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="00BB77D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949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бюджетного процесса, а также юридических лиц, не являющихся участник</w:t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ами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осуществляющего функции и полномочия учредителя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0414B5">
        <w:trPr>
          <w:trHeight w:val="14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46EA6" w:rsidRDefault="0009540B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46E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коды основных и дополнительных видов деятельности организации по Общероссийскому </w:t>
            </w:r>
            <w:hyperlink r:id="rId11" w:history="1">
              <w:r w:rsidRPr="00B46EA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B46EA6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</w:t>
            </w:r>
            <w:r w:rsidRPr="009903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67CC8" w:rsidRPr="0099035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E7F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1E7F" w:rsidRDefault="0099035C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361E7F" w:rsidRPr="00361E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юридическом лице, в ведении которого находится организация (далее </w:t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1E7F" w:rsidRPr="0036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E7F" w:rsidRPr="0036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вышестоящий участник бюджетного процесса) (</w:t>
            </w:r>
            <w:r w:rsidR="005069E6">
              <w:rPr>
                <w:rFonts w:ascii="Times New Roman" w:hAnsi="Times New Roman" w:cs="Times New Roman"/>
                <w:sz w:val="24"/>
                <w:szCs w:val="24"/>
              </w:rPr>
              <w:t>указывают казенные учреждения</w:t>
            </w:r>
            <w:r w:rsidR="00361E7F" w:rsidRPr="0036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6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69E6" w:rsidRPr="005069E6" w:rsidRDefault="005069E6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9E6">
              <w:rPr>
                <w:rFonts w:ascii="Times New Roman" w:hAnsi="Times New Roman" w:cs="Times New Roman"/>
                <w:sz w:val="24"/>
                <w:szCs w:val="24"/>
              </w:rPr>
              <w:t>аименование вышестоящего участника бюджетного процесса и его код по Сводному реестру</w:t>
            </w:r>
          </w:p>
          <w:p w:rsidR="005069E6" w:rsidRPr="005069E6" w:rsidRDefault="005069E6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87A" w:rsidRPr="002518B2" w:rsidRDefault="005069E6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9E6">
              <w:rPr>
                <w:rFonts w:ascii="Times New Roman" w:hAnsi="Times New Roman" w:cs="Times New Roman"/>
                <w:sz w:val="24"/>
                <w:szCs w:val="24"/>
              </w:rPr>
              <w:t>од главы по бюджетной классификации</w:t>
            </w:r>
          </w:p>
          <w:p w:rsidR="0099035C" w:rsidRPr="0099035C" w:rsidRDefault="0099035C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8DB" w:rsidRPr="00FC68DB" w:rsidRDefault="00FC68D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18B2" w:rsidRPr="00E9217B" w:rsidRDefault="007E6547" w:rsidP="00B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9540B" w:rsidRPr="00764B5E">
              <w:rPr>
                <w:rFonts w:ascii="Times New Roman" w:hAnsi="Times New Roman" w:cs="Times New Roman"/>
                <w:sz w:val="24"/>
                <w:szCs w:val="24"/>
              </w:rPr>
              <w:t xml:space="preserve">Код организации по </w:t>
            </w:r>
            <w:r w:rsidR="0009540B" w:rsidRPr="007D26BE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предприятий и организаций</w:t>
            </w:r>
            <w:r w:rsidR="000954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540B" w:rsidRPr="00764B5E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="0009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3D23A2" w:rsidRDefault="0075652A" w:rsidP="002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9540B" w:rsidRPr="003D23A2">
              <w:rPr>
                <w:rFonts w:ascii="Times New Roman" w:hAnsi="Times New Roman" w:cs="Times New Roman"/>
                <w:sz w:val="24"/>
                <w:szCs w:val="24"/>
              </w:rPr>
              <w:t>Сведения о том, что организация находится в процессе ликвидации или реорганизации</w:t>
            </w:r>
            <w:r w:rsidR="00683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A40327" w:rsidP="002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9035C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5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аименование, номер и дата</w:t>
            </w:r>
            <w:r w:rsidR="0009540B" w:rsidRPr="00BC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документа, являющегося основанием для реорганизации или ликвидации организации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A40327" w:rsidP="00C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9035C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5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аименование и код формы реорганизации организации в соответствии со сведениями ЕГРЮЛ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FD5DF3" w:rsidP="00FD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 д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ата внесения в ЕГРЮЛ записи о начале процедуры реорганизации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75652A" w:rsidP="00B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Доменное имя официального сайта организации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09540B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) номер(а) телефона(</w:t>
            </w:r>
            <w:proofErr w:type="spellStart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)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C17A4D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99035C" w:rsidP="00B6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процедуре реорганизации (ликвидации) в отношении организации, изменении подведомственности, типа учреждения, уровня бюджета организации (далее </w:t>
            </w:r>
            <w:r w:rsidR="00B61143" w:rsidRPr="00BC3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мероприятия)</w:t>
            </w:r>
            <w:r w:rsidR="00683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A40327" w:rsidP="00A4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A40327" w:rsidP="00A4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DE7" w:rsidRPr="00BC3CA3" w:rsidRDefault="009E5DE7" w:rsidP="00B61143">
      <w:pPr>
        <w:pStyle w:val="ConsPlusNormal"/>
        <w:jc w:val="both"/>
        <w:outlineLvl w:val="0"/>
        <w:rPr>
          <w:sz w:val="24"/>
          <w:szCs w:val="24"/>
        </w:rPr>
      </w:pPr>
    </w:p>
    <w:p w:rsidR="004E1C14" w:rsidRPr="00B61143" w:rsidRDefault="004E1C14" w:rsidP="00B6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A3">
        <w:rPr>
          <w:rFonts w:ascii="Times New Roman" w:hAnsi="Times New Roman" w:cs="Times New Roman"/>
          <w:sz w:val="20"/>
          <w:szCs w:val="24"/>
        </w:rPr>
        <w:t>* Информация заполняется в соответствии со сведениями ЕГРЮЛ</w:t>
      </w:r>
      <w:r w:rsidR="00B61143" w:rsidRPr="00BC3CA3">
        <w:rPr>
          <w:rFonts w:ascii="Times New Roman" w:hAnsi="Times New Roman" w:cs="Times New Roman"/>
          <w:sz w:val="20"/>
          <w:szCs w:val="24"/>
        </w:rPr>
        <w:t>.</w:t>
      </w:r>
    </w:p>
    <w:p w:rsidR="00EB3EAC" w:rsidRPr="001F513A" w:rsidRDefault="00C87E80" w:rsidP="001F513A">
      <w:pPr>
        <w:pStyle w:val="ConsPlusNormal"/>
        <w:spacing w:line="233" w:lineRule="auto"/>
        <w:ind w:firstLine="540"/>
        <w:jc w:val="center"/>
        <w:outlineLvl w:val="0"/>
        <w:rPr>
          <w:sz w:val="24"/>
          <w:szCs w:val="24"/>
        </w:rPr>
      </w:pPr>
      <w:r w:rsidRPr="001F513A">
        <w:rPr>
          <w:sz w:val="24"/>
          <w:szCs w:val="24"/>
        </w:rPr>
        <w:lastRenderedPageBreak/>
        <w:t xml:space="preserve">Раздел </w:t>
      </w:r>
      <w:r w:rsidRPr="001F513A">
        <w:rPr>
          <w:sz w:val="24"/>
          <w:szCs w:val="24"/>
          <w:lang w:val="en-US"/>
        </w:rPr>
        <w:t>II</w:t>
      </w:r>
      <w:r w:rsidRPr="001F513A">
        <w:rPr>
          <w:sz w:val="24"/>
          <w:szCs w:val="24"/>
        </w:rPr>
        <w:t xml:space="preserve"> «Полномочия»</w:t>
      </w:r>
    </w:p>
    <w:p w:rsidR="00C87E80" w:rsidRPr="00050274" w:rsidRDefault="00C87E80" w:rsidP="00C833E6">
      <w:pPr>
        <w:pStyle w:val="ConsPlusNormal"/>
        <w:spacing w:line="233" w:lineRule="auto"/>
        <w:ind w:firstLine="540"/>
        <w:jc w:val="both"/>
        <w:outlineLvl w:val="0"/>
        <w:rPr>
          <w:sz w:val="20"/>
          <w:szCs w:val="24"/>
        </w:rPr>
      </w:pPr>
    </w:p>
    <w:p w:rsidR="00050274" w:rsidRPr="00B02F0B" w:rsidRDefault="00050274" w:rsidP="00AC4E03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02F0B">
        <w:rPr>
          <w:sz w:val="24"/>
          <w:szCs w:val="24"/>
        </w:rPr>
        <w:t>юджетные полномочия организации</w:t>
      </w:r>
      <w:r w:rsidR="007816F0">
        <w:rPr>
          <w:sz w:val="24"/>
          <w:szCs w:val="24"/>
        </w:rPr>
        <w:t>:</w:t>
      </w:r>
    </w:p>
    <w:p w:rsidR="00050274" w:rsidRPr="00D52EB1" w:rsidRDefault="00050274" w:rsidP="00050274">
      <w:pPr>
        <w:pStyle w:val="ConsPlusNormal"/>
        <w:ind w:firstLine="540"/>
        <w:jc w:val="both"/>
        <w:outlineLvl w:val="0"/>
        <w:rPr>
          <w:sz w:val="12"/>
          <w:szCs w:val="12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4"/>
        <w:gridCol w:w="567"/>
      </w:tblGrid>
      <w:tr w:rsidR="00050274" w:rsidRPr="00050274" w:rsidTr="00D52EB1">
        <w:tc>
          <w:tcPr>
            <w:tcW w:w="9004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</w:tcPr>
          <w:p w:rsidR="00050274" w:rsidRPr="00B02F0B" w:rsidRDefault="00D52EB1" w:rsidP="00D52EB1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+/–</w:t>
            </w:r>
          </w:p>
        </w:tc>
      </w:tr>
      <w:tr w:rsidR="00050274" w:rsidRPr="00050274" w:rsidTr="00D52EB1">
        <w:tc>
          <w:tcPr>
            <w:tcW w:w="9004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2</w:t>
            </w: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80011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лавного распорядителя бюджетных средств</w:t>
            </w:r>
            <w:bookmarkEnd w:id="2"/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бюджетных средств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ного получателя бюджетных средств, осуществляющего в соответствии с бюджетным законодательством Российской Федерации операции с бюджетными средствами на счетах, открытых ему в подразделениях Центрального банка Российской Федерации или кредитных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дминистратора доходов бюджета с полномочиями 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лавного администратора источников финансирования дефицита бюджета, осуществляющего операции с источниками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дминистратора источников финансирования дефицита бюджета с полномочиями главного администратора, осуществляющего операции с источниками внутреннего финансирования 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бюджета, осуществляющего операции с источниками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лавного администратора источников финансирования дефицита бюджета,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 с полномочиями главного администратора,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олучателя бюджетных средств, осуществляющего операции со средс</w:t>
            </w:r>
            <w:r w:rsidR="00E707E8">
              <w:rPr>
                <w:rFonts w:ascii="Times New Roman" w:hAnsi="Times New Roman" w:cs="Times New Roman"/>
                <w:sz w:val="24"/>
                <w:szCs w:val="24"/>
              </w:rPr>
              <w:t>твами во временном распоряжении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57055E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0274" w:rsidRPr="00050274">
              <w:rPr>
                <w:rFonts w:ascii="Times New Roman" w:hAnsi="Times New Roman" w:cs="Times New Roman"/>
                <w:sz w:val="24"/>
                <w:szCs w:val="24"/>
              </w:rPr>
              <w:t>инансового органа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ублично-правового образования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57055E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274" w:rsidRPr="00050274">
              <w:rPr>
                <w:rFonts w:ascii="Times New Roman" w:hAnsi="Times New Roman" w:cs="Times New Roman"/>
                <w:sz w:val="24"/>
                <w:szCs w:val="24"/>
              </w:rPr>
              <w:t>ргана управления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арственным внебюджетным фондом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57055E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274"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ргана внешнего государственного (муниципального) финансового контроля, исполняемые в соответствии со статьей 157 и пунктом 1 статьи 268.1 Бюджетного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57055E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274" w:rsidRPr="00050274">
              <w:rPr>
                <w:rFonts w:ascii="Times New Roman" w:hAnsi="Times New Roman" w:cs="Times New Roman"/>
                <w:sz w:val="24"/>
                <w:szCs w:val="24"/>
              </w:rPr>
              <w:t>ргана внутреннего государственного (муниципального) финансового контроля, исполняемые в соответствии со статьей 157 и пунктом 1 статьи 269.2 Бюджетног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p w:rsidR="00050274" w:rsidRPr="00050274" w:rsidRDefault="00050274" w:rsidP="00C833E6">
      <w:pPr>
        <w:pStyle w:val="ConsPlusNormal"/>
        <w:spacing w:line="233" w:lineRule="auto"/>
        <w:ind w:firstLine="540"/>
        <w:jc w:val="both"/>
        <w:outlineLvl w:val="0"/>
        <w:rPr>
          <w:sz w:val="20"/>
          <w:szCs w:val="24"/>
        </w:rPr>
      </w:pPr>
    </w:p>
    <w:p w:rsidR="0059490B" w:rsidRDefault="00C87E80" w:rsidP="00C833E6">
      <w:pPr>
        <w:pStyle w:val="ConsPlusNormal"/>
        <w:spacing w:line="233" w:lineRule="auto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9490B">
        <w:rPr>
          <w:sz w:val="24"/>
          <w:szCs w:val="24"/>
        </w:rPr>
        <w:t>олномочия</w:t>
      </w:r>
      <w:r w:rsidR="00325BA4">
        <w:rPr>
          <w:sz w:val="24"/>
          <w:szCs w:val="24"/>
        </w:rPr>
        <w:t xml:space="preserve"> </w:t>
      </w:r>
      <w:r w:rsidR="0059490B">
        <w:rPr>
          <w:sz w:val="24"/>
          <w:szCs w:val="24"/>
        </w:rPr>
        <w:t>орган</w:t>
      </w:r>
      <w:r w:rsidR="00325BA4">
        <w:rPr>
          <w:sz w:val="24"/>
          <w:szCs w:val="24"/>
        </w:rPr>
        <w:t>а</w:t>
      </w:r>
      <w:r w:rsidR="0059490B">
        <w:rPr>
          <w:sz w:val="24"/>
          <w:szCs w:val="24"/>
        </w:rPr>
        <w:t>, осуществляющ</w:t>
      </w:r>
      <w:r w:rsidR="00325BA4">
        <w:rPr>
          <w:sz w:val="24"/>
          <w:szCs w:val="24"/>
        </w:rPr>
        <w:t>его</w:t>
      </w:r>
      <w:r w:rsidR="0059490B">
        <w:rPr>
          <w:sz w:val="24"/>
          <w:szCs w:val="24"/>
        </w:rPr>
        <w:t xml:space="preserve"> функции и полномочия учредителя, </w:t>
      </w:r>
      <w:r>
        <w:rPr>
          <w:sz w:val="24"/>
          <w:szCs w:val="24"/>
        </w:rPr>
        <w:br/>
      </w:r>
      <w:r w:rsidR="006446D3">
        <w:rPr>
          <w:sz w:val="24"/>
          <w:szCs w:val="24"/>
        </w:rPr>
        <w:t>в отношении организации</w:t>
      </w:r>
      <w:r w:rsidR="00325BA4">
        <w:rPr>
          <w:sz w:val="24"/>
          <w:szCs w:val="24"/>
        </w:rPr>
        <w:t xml:space="preserve"> (на основании Положения</w:t>
      </w:r>
      <w:r w:rsidR="00363AFD">
        <w:rPr>
          <w:sz w:val="24"/>
          <w:szCs w:val="24"/>
        </w:rPr>
        <w:t xml:space="preserve"> о министерстве (ведомств</w:t>
      </w:r>
      <w:r w:rsidR="00363AFD" w:rsidRPr="002E4FFD">
        <w:rPr>
          <w:sz w:val="24"/>
          <w:szCs w:val="24"/>
        </w:rPr>
        <w:t>е)</w:t>
      </w:r>
      <w:r w:rsidR="00B63CC3" w:rsidRPr="002E4FFD">
        <w:rPr>
          <w:sz w:val="24"/>
          <w:szCs w:val="24"/>
        </w:rPr>
        <w:t>)</w:t>
      </w:r>
      <w:r w:rsidR="00363AFD" w:rsidRPr="002E4FFD">
        <w:rPr>
          <w:sz w:val="24"/>
          <w:szCs w:val="24"/>
        </w:rPr>
        <w:t>:</w:t>
      </w:r>
    </w:p>
    <w:p w:rsidR="00A17D3E" w:rsidRPr="00952FE7" w:rsidRDefault="006446D3" w:rsidP="003A25B5">
      <w:pPr>
        <w:pStyle w:val="ConsPlusNormal"/>
        <w:spacing w:after="120" w:line="233" w:lineRule="auto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0A3FC9">
        <w:rPr>
          <w:sz w:val="24"/>
          <w:szCs w:val="24"/>
        </w:rPr>
        <w:t>. </w:t>
      </w:r>
      <w:r w:rsidR="00A17D3E" w:rsidRPr="00952FE7">
        <w:rPr>
          <w:sz w:val="24"/>
          <w:szCs w:val="24"/>
        </w:rPr>
        <w:t xml:space="preserve">Полномочия органа, осуществляющего функции и полномочия учредителя </w:t>
      </w:r>
      <w:r w:rsidR="00A17D3E" w:rsidRPr="00363AFD">
        <w:rPr>
          <w:b/>
          <w:sz w:val="24"/>
          <w:szCs w:val="24"/>
        </w:rPr>
        <w:t>казенного учреждения</w:t>
      </w:r>
      <w:r w:rsidR="00A17D3E">
        <w:rPr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A17D3E" w:rsidRPr="000D4E3F" w:rsidTr="003A25B5">
        <w:trPr>
          <w:trHeight w:val="340"/>
        </w:trPr>
        <w:tc>
          <w:tcPr>
            <w:tcW w:w="9039" w:type="dxa"/>
            <w:vAlign w:val="center"/>
          </w:tcPr>
          <w:p w:rsidR="00A17D3E" w:rsidRPr="00877DF9" w:rsidRDefault="00A17D3E" w:rsidP="00C833E6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  <w:vAlign w:val="center"/>
          </w:tcPr>
          <w:p w:rsidR="00A17D3E" w:rsidRPr="00877DF9" w:rsidRDefault="001B0D7A" w:rsidP="00C833E6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+/–</w:t>
            </w: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17D3E" w:rsidRPr="000D4E3F">
              <w:rPr>
                <w:sz w:val="24"/>
                <w:szCs w:val="24"/>
              </w:rPr>
              <w:t>ыполнение функций и полномочий учредителя казенного учреждения при его создании, реорганизац</w:t>
            </w:r>
            <w:r w:rsidR="000A3FC9">
              <w:rPr>
                <w:sz w:val="24"/>
                <w:szCs w:val="24"/>
              </w:rPr>
              <w:t>ии, изменении типа и ликвидации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17D3E" w:rsidRPr="000D4E3F">
              <w:rPr>
                <w:sz w:val="24"/>
                <w:szCs w:val="24"/>
              </w:rPr>
              <w:t xml:space="preserve">тверждение устава казенного учреждения, а </w:t>
            </w:r>
            <w:r w:rsidR="000A3FC9">
              <w:rPr>
                <w:sz w:val="24"/>
                <w:szCs w:val="24"/>
              </w:rPr>
              <w:t>также вносимых в него изменений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7D3E" w:rsidRPr="000D4E3F">
              <w:rPr>
                <w:sz w:val="24"/>
                <w:szCs w:val="24"/>
              </w:rPr>
              <w:t>азначение руководителя казенного учрежден</w:t>
            </w:r>
            <w:r w:rsidR="000A3FC9">
              <w:rPr>
                <w:sz w:val="24"/>
                <w:szCs w:val="24"/>
              </w:rPr>
              <w:t>ия и прекращение его полномочий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17D3E" w:rsidRPr="000D4E3F">
              <w:rPr>
                <w:sz w:val="24"/>
                <w:szCs w:val="24"/>
              </w:rPr>
              <w:t>аключение и прекращение трудового договора с рук</w:t>
            </w:r>
            <w:r w:rsidR="000A3FC9">
              <w:rPr>
                <w:sz w:val="24"/>
                <w:szCs w:val="24"/>
              </w:rPr>
              <w:t>оводителем казенного учреждения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17D3E" w:rsidRPr="000D4E3F">
              <w:rPr>
                <w:sz w:val="24"/>
                <w:szCs w:val="24"/>
              </w:rPr>
              <w:t>ормирование и утверждение государственного задания для казенного учреждения в соответствии с предусмотренными его уставо</w:t>
            </w:r>
            <w:r w:rsidR="000A3FC9">
              <w:rPr>
                <w:sz w:val="24"/>
                <w:szCs w:val="24"/>
              </w:rPr>
              <w:t>м основными видами деятельности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пределение на основании правового акта перечня казенных учреждений, которым устанавл</w:t>
            </w:r>
            <w:r w:rsidR="000A3FC9">
              <w:rPr>
                <w:sz w:val="24"/>
                <w:szCs w:val="24"/>
              </w:rPr>
              <w:t>ивается государственное задание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существление финансового обеспечения деятельности казенного учреждения, в том числе выполнения государственного з</w:t>
            </w:r>
            <w:r w:rsidR="000A3FC9">
              <w:rPr>
                <w:sz w:val="24"/>
                <w:szCs w:val="24"/>
              </w:rPr>
              <w:t>адания в случае его утверждения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пределение порядка составления и утверждения отчета о результатах деятельности казенного учреждения и об использовании закрепленного за ним государственного (муниципального) имущества в соответствии с общими требованиями, установленными Министерство</w:t>
            </w:r>
            <w:r w:rsidR="000A3FC9">
              <w:rPr>
                <w:sz w:val="24"/>
                <w:szCs w:val="24"/>
              </w:rPr>
              <w:t>м финансов Российской Федерации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915A54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17D3E" w:rsidRPr="00915A54">
              <w:rPr>
                <w:sz w:val="24"/>
                <w:szCs w:val="24"/>
              </w:rPr>
              <w:t>становление порядка составления, утверждения и ведения бюджетных смет федеральных казенных учреждений в соответствии с общими требованиями, установленными Министерство</w:t>
            </w:r>
            <w:r w:rsidR="000A3FC9">
              <w:rPr>
                <w:sz w:val="24"/>
                <w:szCs w:val="24"/>
              </w:rPr>
              <w:t>м финансов Российской Федерации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17D3E" w:rsidRPr="000D4E3F">
              <w:rPr>
                <w:sz w:val="24"/>
                <w:szCs w:val="24"/>
              </w:rPr>
              <w:t>огласование распоряжения недвижимым имуществом казенного учреждения, в том числе передачи его в аренду, если иное не установлено иными нормативными правовыми актами, принимаемыми в соответствии с федеральными законами, нормативными правовыми актами субъекта Российской Федерации, правовыми ак</w:t>
            </w:r>
            <w:r w:rsidR="0021179C">
              <w:rPr>
                <w:sz w:val="24"/>
                <w:szCs w:val="24"/>
              </w:rPr>
              <w:t>тами муниципального образования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17D3E" w:rsidRPr="000D4E3F">
              <w:rPr>
                <w:sz w:val="24"/>
                <w:szCs w:val="24"/>
              </w:rPr>
              <w:t xml:space="preserve">огласование распоряжения движимым </w:t>
            </w:r>
            <w:r w:rsidR="0021179C">
              <w:rPr>
                <w:sz w:val="24"/>
                <w:szCs w:val="24"/>
              </w:rPr>
              <w:t>имуществом казенного учреждения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существление контроля деятельности казенного учреждения в соответствии с законод</w:t>
            </w:r>
            <w:r w:rsidR="0021179C">
              <w:rPr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субъекта Российской Федерации, правовыми ак</w:t>
            </w:r>
            <w:r w:rsidR="0021179C">
              <w:rPr>
                <w:sz w:val="24"/>
                <w:szCs w:val="24"/>
              </w:rPr>
              <w:t>тами муниципального образования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p w:rsidR="00A17D3E" w:rsidRDefault="00A17D3E" w:rsidP="00952FE7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</w:tblGrid>
      <w:tr w:rsidR="00877DF9" w:rsidRPr="00877DF9" w:rsidTr="00EB3EAC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DF9" w:rsidRPr="00877DF9" w:rsidRDefault="00A17D3E" w:rsidP="00AC4E03">
            <w:pPr>
              <w:pStyle w:val="ConsPlusNormal"/>
              <w:spacing w:after="120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7DF9" w:rsidRPr="00877DF9">
              <w:rPr>
                <w:sz w:val="24"/>
                <w:szCs w:val="24"/>
              </w:rPr>
              <w:t>.</w:t>
            </w:r>
            <w:r w:rsidR="00755622">
              <w:rPr>
                <w:sz w:val="24"/>
                <w:szCs w:val="24"/>
              </w:rPr>
              <w:t> </w:t>
            </w:r>
            <w:r w:rsidR="00877DF9" w:rsidRPr="00877DF9">
              <w:rPr>
                <w:sz w:val="24"/>
                <w:szCs w:val="24"/>
              </w:rPr>
              <w:t xml:space="preserve">Полномочия органа, осуществляющего функции и полномочия учредителя </w:t>
            </w:r>
            <w:r w:rsidR="00877DF9" w:rsidRPr="000D4E3F">
              <w:rPr>
                <w:b/>
                <w:sz w:val="24"/>
                <w:szCs w:val="24"/>
              </w:rPr>
              <w:t>бюджетного учреждения</w:t>
            </w:r>
            <w:r w:rsidR="007816F0">
              <w:rPr>
                <w:b/>
                <w:sz w:val="24"/>
                <w:szCs w:val="24"/>
              </w:rPr>
              <w:t>:</w:t>
            </w:r>
          </w:p>
        </w:tc>
      </w:tr>
      <w:tr w:rsidR="007E2498" w:rsidRPr="00877DF9" w:rsidTr="003A25B5">
        <w:trPr>
          <w:trHeight w:val="397"/>
        </w:trPr>
        <w:tc>
          <w:tcPr>
            <w:tcW w:w="9039" w:type="dxa"/>
            <w:tcBorders>
              <w:top w:val="single" w:sz="4" w:space="0" w:color="auto"/>
              <w:bottom w:val="nil"/>
            </w:tcBorders>
            <w:vAlign w:val="center"/>
          </w:tcPr>
          <w:p w:rsidR="007E2498" w:rsidRPr="00877DF9" w:rsidRDefault="007E2498" w:rsidP="007A64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7E2498" w:rsidRPr="00FA2875" w:rsidRDefault="001C588C" w:rsidP="007A64B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+/–</w:t>
            </w:r>
          </w:p>
        </w:tc>
      </w:tr>
    </w:tbl>
    <w:p w:rsidR="00EB3EAC" w:rsidRPr="00EB3EAC" w:rsidRDefault="00EB3EAC" w:rsidP="00EB3EAC">
      <w:pPr>
        <w:spacing w:after="0" w:line="14" w:lineRule="auto"/>
        <w:rPr>
          <w:sz w:val="2"/>
          <w:szCs w:val="2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</w:tblGrid>
      <w:tr w:rsidR="00363AFD" w:rsidRPr="00877DF9" w:rsidTr="00EB3EAC">
        <w:trPr>
          <w:tblHeader/>
        </w:trPr>
        <w:tc>
          <w:tcPr>
            <w:tcW w:w="9039" w:type="dxa"/>
            <w:tcBorders>
              <w:top w:val="single" w:sz="4" w:space="0" w:color="auto"/>
            </w:tcBorders>
          </w:tcPr>
          <w:p w:rsidR="00363AFD" w:rsidRPr="00877DF9" w:rsidRDefault="00363AFD" w:rsidP="006642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3AFD" w:rsidRPr="00877DF9" w:rsidRDefault="00363AFD" w:rsidP="006642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7DF9" w:rsidRPr="00877DF9" w:rsidTr="00F8687A">
        <w:tc>
          <w:tcPr>
            <w:tcW w:w="9039" w:type="dxa"/>
            <w:tcBorders>
              <w:top w:val="single" w:sz="4" w:space="0" w:color="auto"/>
            </w:tcBorders>
          </w:tcPr>
          <w:p w:rsidR="00877DF9" w:rsidRPr="00877DF9" w:rsidRDefault="00CA3A63" w:rsidP="006642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77DF9" w:rsidRPr="00877DF9">
              <w:rPr>
                <w:sz w:val="24"/>
                <w:szCs w:val="24"/>
              </w:rPr>
              <w:t>ыполнение функций и полномочий учредителя бюджетного учреждения при его создании, реорганизац</w:t>
            </w:r>
            <w:r w:rsidR="005A049F">
              <w:rPr>
                <w:sz w:val="24"/>
                <w:szCs w:val="24"/>
              </w:rPr>
              <w:t>ии, изменении типа и ликвидации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A3A63" w:rsidP="006642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77DF9" w:rsidRPr="00877DF9">
              <w:rPr>
                <w:sz w:val="24"/>
                <w:szCs w:val="24"/>
              </w:rPr>
              <w:t xml:space="preserve">тверждение устава бюджетного учреждения, а </w:t>
            </w:r>
            <w:r w:rsidR="005A049F">
              <w:rPr>
                <w:sz w:val="24"/>
                <w:szCs w:val="24"/>
              </w:rPr>
              <w:t>также вносимых в него изменений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A3A63" w:rsidP="006642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77DF9" w:rsidRPr="00877DF9">
              <w:rPr>
                <w:sz w:val="24"/>
                <w:szCs w:val="24"/>
              </w:rPr>
              <w:t>азначение (утверждение) руководителя бюджетного учрежден</w:t>
            </w:r>
            <w:r w:rsidR="005A049F">
              <w:rPr>
                <w:sz w:val="24"/>
                <w:szCs w:val="24"/>
              </w:rPr>
              <w:t>ия и прекращение его полномочий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833E6" w:rsidP="006642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77DF9" w:rsidRPr="00877DF9">
              <w:rPr>
                <w:sz w:val="24"/>
                <w:szCs w:val="24"/>
              </w:rPr>
              <w:t>аключение и прекращение трудового договора с руко</w:t>
            </w:r>
            <w:r w:rsidR="005A049F">
              <w:rPr>
                <w:sz w:val="24"/>
                <w:szCs w:val="24"/>
              </w:rPr>
              <w:t>водителем бюджетного учреждения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877DF9" w:rsidRPr="00877DF9">
              <w:rPr>
                <w:sz w:val="24"/>
                <w:szCs w:val="24"/>
              </w:rPr>
              <w:t>ормирование государственного задания на оказание государственных (муниципальных) услуг (выполнение работ) юридиче</w:t>
            </w:r>
            <w:r w:rsidR="00647862">
              <w:rPr>
                <w:sz w:val="24"/>
                <w:szCs w:val="24"/>
              </w:rPr>
              <w:t>ским и физическим лицам (далее –</w:t>
            </w:r>
            <w:r w:rsidR="00877DF9" w:rsidRPr="00877DF9">
              <w:rPr>
                <w:sz w:val="24"/>
                <w:szCs w:val="24"/>
              </w:rPr>
              <w:t xml:space="preserve"> государственное задание) в соответствии с предусмотренными уставом бюджетного учреждени</w:t>
            </w:r>
            <w:r w:rsidR="005A049F">
              <w:rPr>
                <w:sz w:val="24"/>
                <w:szCs w:val="24"/>
              </w:rPr>
              <w:t>я основными видами деятельности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538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77DF9" w:rsidRPr="00877DF9">
              <w:rPr>
                <w:sz w:val="24"/>
                <w:szCs w:val="24"/>
              </w:rPr>
              <w:t>тверждение государственного задания в соответствии с предусмотренными уставом бюджетного учреждени</w:t>
            </w:r>
            <w:r w:rsidR="005A049F">
              <w:rPr>
                <w:sz w:val="24"/>
                <w:szCs w:val="24"/>
              </w:rPr>
              <w:t>я основными видами деятельности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 xml:space="preserve">пределение перечня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</w:t>
            </w:r>
            <w:r w:rsidR="005A049F">
              <w:rPr>
                <w:sz w:val="24"/>
                <w:szCs w:val="24"/>
              </w:rPr>
              <w:t>–</w:t>
            </w:r>
            <w:r w:rsidR="00877DF9" w:rsidRPr="00877DF9">
              <w:rPr>
                <w:sz w:val="24"/>
                <w:szCs w:val="24"/>
              </w:rPr>
              <w:t xml:space="preserve"> о</w:t>
            </w:r>
            <w:r w:rsidR="005A049F">
              <w:rPr>
                <w:sz w:val="24"/>
                <w:szCs w:val="24"/>
              </w:rPr>
              <w:t>собо ценное движимое имущество)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5A049F">
        <w:trPr>
          <w:trHeight w:val="812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7DF9" w:rsidRPr="00877DF9">
              <w:rPr>
                <w:sz w:val="24"/>
                <w:szCs w:val="24"/>
              </w:rPr>
              <w:t xml:space="preserve">редварительное согласование совершения бюджетным учреждением крупных сделок, соответствующих критериям, установленным в </w:t>
            </w:r>
            <w:hyperlink r:id="rId12" w:history="1">
              <w:r w:rsidR="00877DF9" w:rsidRPr="00877DF9">
                <w:rPr>
                  <w:sz w:val="24"/>
                  <w:szCs w:val="24"/>
                </w:rPr>
                <w:t>пункте 13 статьи 9</w:t>
              </w:r>
              <w:r w:rsidR="00877DF9" w:rsidRPr="00664217">
                <w:rPr>
                  <w:sz w:val="24"/>
                  <w:szCs w:val="24"/>
                  <w:vertAlign w:val="superscript"/>
                </w:rPr>
                <w:t>2</w:t>
              </w:r>
            </w:hyperlink>
            <w:r w:rsidR="00877DF9" w:rsidRPr="00877DF9">
              <w:rPr>
                <w:sz w:val="24"/>
                <w:szCs w:val="24"/>
              </w:rPr>
              <w:t xml:space="preserve"> Федерального закона </w:t>
            </w:r>
            <w:r w:rsidR="00664217">
              <w:rPr>
                <w:sz w:val="24"/>
                <w:szCs w:val="24"/>
              </w:rPr>
              <w:t>от 12.01.1996 № 7-ФЗ «</w:t>
            </w:r>
            <w:r w:rsidR="00877DF9" w:rsidRPr="00877DF9">
              <w:rPr>
                <w:sz w:val="24"/>
                <w:szCs w:val="24"/>
              </w:rPr>
              <w:t>О некоммерческих организациях</w:t>
            </w:r>
            <w:r w:rsidR="0066421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856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7DF9" w:rsidRPr="00877DF9">
              <w:rPr>
                <w:sz w:val="24"/>
                <w:szCs w:val="24"/>
              </w:rPr>
              <w:t xml:space="preserve">ринятие решений об одобрении сделок с участием бюджетного учреждения, в совершении которых имеется заинтересованность, определяемая в соответствии с критериями, установленными в </w:t>
            </w:r>
            <w:hyperlink r:id="rId13" w:history="1">
              <w:r w:rsidR="00877DF9" w:rsidRPr="00877DF9">
                <w:rPr>
                  <w:sz w:val="24"/>
                  <w:szCs w:val="24"/>
                </w:rPr>
                <w:t>статье 27</w:t>
              </w:r>
            </w:hyperlink>
            <w:r w:rsidR="00877DF9" w:rsidRPr="00877DF9">
              <w:rPr>
                <w:sz w:val="24"/>
                <w:szCs w:val="24"/>
              </w:rPr>
              <w:t xml:space="preserve"> Федерального закона </w:t>
            </w:r>
            <w:r w:rsidR="00664217">
              <w:rPr>
                <w:sz w:val="24"/>
                <w:szCs w:val="24"/>
              </w:rPr>
              <w:t>от 12.01.1996 № 7-ФЗ «</w:t>
            </w:r>
            <w:r w:rsidR="00877DF9" w:rsidRPr="00877DF9">
              <w:rPr>
                <w:sz w:val="24"/>
                <w:szCs w:val="24"/>
              </w:rPr>
              <w:t>О некоммерческих организациях</w:t>
            </w:r>
            <w:r w:rsidR="0066421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1168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77DF9" w:rsidRPr="00877DF9">
              <w:rPr>
                <w:sz w:val="24"/>
                <w:szCs w:val="24"/>
              </w:rPr>
              <w:t>становление порядка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государственного задания, а также в случаях, определенных федеральными законами, в пределах установл</w:t>
            </w:r>
            <w:r w:rsidR="005A049F">
              <w:rPr>
                <w:sz w:val="24"/>
                <w:szCs w:val="24"/>
              </w:rPr>
              <w:t>енного государственного задания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832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>пределение порядка составления и утверждения отчета о результатах деятельности бюджетного учреждения и об использовании закрепленного за ним государственного (муниципального) имущества в соответствии с общими требованиями, установленными Министерство</w:t>
            </w:r>
            <w:r w:rsidR="005A049F">
              <w:rPr>
                <w:sz w:val="24"/>
                <w:szCs w:val="24"/>
              </w:rPr>
              <w:t>м финансов Российской</w:t>
            </w:r>
            <w:r>
              <w:rPr>
                <w:sz w:val="24"/>
                <w:szCs w:val="24"/>
              </w:rPr>
              <w:t xml:space="preserve"> </w:t>
            </w:r>
            <w:r w:rsidR="005A049F">
              <w:rPr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919"/>
        </w:trPr>
        <w:tc>
          <w:tcPr>
            <w:tcW w:w="9039" w:type="dxa"/>
          </w:tcPr>
          <w:p w:rsidR="00877DF9" w:rsidRPr="00877DF9" w:rsidRDefault="00640C8F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7DF9" w:rsidRPr="00877DF9">
              <w:rPr>
                <w:sz w:val="24"/>
                <w:szCs w:val="24"/>
              </w:rPr>
              <w:t>огласование распоряжения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</w:t>
            </w:r>
            <w:r w:rsidR="005A049F">
              <w:rPr>
                <w:sz w:val="24"/>
                <w:szCs w:val="24"/>
              </w:rPr>
              <w:t>а приобретение такого имущества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1132"/>
        </w:trPr>
        <w:tc>
          <w:tcPr>
            <w:tcW w:w="9039" w:type="dxa"/>
          </w:tcPr>
          <w:p w:rsidR="00877DF9" w:rsidRPr="00877DF9" w:rsidRDefault="00640C8F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7DF9" w:rsidRPr="00877DF9">
              <w:rPr>
                <w:sz w:val="24"/>
                <w:szCs w:val="24"/>
              </w:rPr>
              <w:t>огласование распоряжения недвижимым имуществом бюджетного учреждения, в том числе передачи его в аренду по договорам, типовые условия которых утверждаются Министерством экономического развития Российской Федерации, если иное не установлено иными нормативными правовыми актами, принимаемыми в соответствии с феде</w:t>
            </w:r>
            <w:r w:rsidR="005A049F">
              <w:rPr>
                <w:sz w:val="24"/>
                <w:szCs w:val="24"/>
              </w:rPr>
              <w:t>ральными законами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AC4E03">
        <w:trPr>
          <w:trHeight w:val="1457"/>
        </w:trPr>
        <w:tc>
          <w:tcPr>
            <w:tcW w:w="9039" w:type="dxa"/>
          </w:tcPr>
          <w:p w:rsidR="00877DF9" w:rsidRPr="00877DF9" w:rsidRDefault="00640C8F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877DF9" w:rsidRPr="00877DF9">
              <w:rPr>
                <w:sz w:val="24"/>
                <w:szCs w:val="24"/>
              </w:rPr>
              <w:t>огласование внесения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</w:t>
            </w:r>
            <w:r w:rsidR="005A049F">
              <w:rPr>
                <w:sz w:val="24"/>
                <w:szCs w:val="24"/>
              </w:rPr>
              <w:t>тве их учредителя или участника</w:t>
            </w:r>
            <w:proofErr w:type="gramEnd"/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AC4E03">
        <w:trPr>
          <w:trHeight w:val="1723"/>
        </w:trPr>
        <w:tc>
          <w:tcPr>
            <w:tcW w:w="9039" w:type="dxa"/>
          </w:tcPr>
          <w:p w:rsidR="00877DF9" w:rsidRPr="00877DF9" w:rsidRDefault="00640C8F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877DF9" w:rsidRPr="00877DF9">
              <w:rPr>
                <w:sz w:val="24"/>
                <w:szCs w:val="24"/>
              </w:rPr>
              <w:t>огласование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</w:t>
            </w:r>
            <w:r w:rsidR="005A049F">
              <w:rPr>
                <w:sz w:val="24"/>
                <w:szCs w:val="24"/>
              </w:rPr>
              <w:t>, а также недвижимого имущества</w:t>
            </w:r>
            <w:proofErr w:type="gramEnd"/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AC4E03">
        <w:trPr>
          <w:trHeight w:val="357"/>
        </w:trPr>
        <w:tc>
          <w:tcPr>
            <w:tcW w:w="9039" w:type="dxa"/>
            <w:vAlign w:val="center"/>
          </w:tcPr>
          <w:p w:rsidR="00877DF9" w:rsidRPr="00877DF9" w:rsidRDefault="00640C8F" w:rsidP="0070726D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>существление финансового обеспечения выпо</w:t>
            </w:r>
            <w:r w:rsidR="00805A29">
              <w:rPr>
                <w:sz w:val="24"/>
                <w:szCs w:val="24"/>
              </w:rPr>
              <w:t>лнения государственного задания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2518B2">
        <w:trPr>
          <w:trHeight w:val="864"/>
        </w:trPr>
        <w:tc>
          <w:tcPr>
            <w:tcW w:w="9039" w:type="dxa"/>
          </w:tcPr>
          <w:p w:rsidR="00877DF9" w:rsidRPr="00877DF9" w:rsidRDefault="00640C8F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877DF9" w:rsidRPr="00877DF9">
              <w:rPr>
                <w:sz w:val="24"/>
                <w:szCs w:val="24"/>
              </w:rPr>
              <w:t>пределение порядка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</w:t>
            </w:r>
            <w:r w:rsidR="003B158C">
              <w:rPr>
                <w:sz w:val="24"/>
                <w:szCs w:val="24"/>
              </w:rPr>
              <w:t>м финансов Российской Федерации</w:t>
            </w:r>
          </w:p>
        </w:tc>
        <w:tc>
          <w:tcPr>
            <w:tcW w:w="567" w:type="dxa"/>
          </w:tcPr>
          <w:p w:rsidR="00877DF9" w:rsidRPr="00877DF9" w:rsidRDefault="00877DF9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2518B2">
        <w:trPr>
          <w:trHeight w:val="848"/>
        </w:trPr>
        <w:tc>
          <w:tcPr>
            <w:tcW w:w="9039" w:type="dxa"/>
          </w:tcPr>
          <w:p w:rsidR="00F13B39" w:rsidRPr="00877DF9" w:rsidRDefault="00640C8F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 xml:space="preserve">пределение предельно допустимого значения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</w:t>
            </w:r>
            <w:hyperlink r:id="rId14" w:history="1">
              <w:r w:rsidR="00877DF9" w:rsidRPr="00877DF9">
                <w:rPr>
                  <w:sz w:val="24"/>
                  <w:szCs w:val="24"/>
                </w:rPr>
                <w:t>кодексом</w:t>
              </w:r>
            </w:hyperlink>
            <w:r w:rsidR="003B158C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</w:tcPr>
          <w:p w:rsidR="00877DF9" w:rsidRPr="00877DF9" w:rsidRDefault="00877DF9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rPr>
          <w:trHeight w:val="521"/>
        </w:trPr>
        <w:tc>
          <w:tcPr>
            <w:tcW w:w="9039" w:type="dxa"/>
          </w:tcPr>
          <w:p w:rsidR="00F13B39" w:rsidRPr="00877DF9" w:rsidRDefault="00640C8F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>существление контроля деятельности бюджетного учреждения в соответствии с законодательством Российской Федер</w:t>
            </w:r>
            <w:r w:rsidR="003B158C">
              <w:rPr>
                <w:sz w:val="24"/>
                <w:szCs w:val="24"/>
              </w:rPr>
              <w:t>ации</w:t>
            </w:r>
          </w:p>
        </w:tc>
        <w:tc>
          <w:tcPr>
            <w:tcW w:w="567" w:type="dxa"/>
          </w:tcPr>
          <w:p w:rsidR="00877DF9" w:rsidRPr="00877DF9" w:rsidRDefault="00877DF9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640C8F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 xml:space="preserve">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Федерации, субъекта Российской Федерации, правовыми актами </w:t>
            </w:r>
            <w:r w:rsidR="003B158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</w:tcPr>
          <w:p w:rsidR="00877DF9" w:rsidRPr="00877DF9" w:rsidRDefault="00877DF9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EB3EAC" w:rsidRDefault="00EB3EAC" w:rsidP="005A64F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952FE7" w:rsidRPr="00363AFD" w:rsidRDefault="00952FE7" w:rsidP="005A64F1">
      <w:pPr>
        <w:pStyle w:val="ConsPlusNormal"/>
        <w:spacing w:after="120"/>
        <w:ind w:firstLine="53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3B158C">
        <w:rPr>
          <w:sz w:val="24"/>
          <w:szCs w:val="24"/>
        </w:rPr>
        <w:t>. </w:t>
      </w:r>
      <w:r w:rsidRPr="00952FE7">
        <w:rPr>
          <w:sz w:val="24"/>
          <w:szCs w:val="24"/>
        </w:rPr>
        <w:t xml:space="preserve">Полномочия органа, осуществляющего функции и полномочия учредителя </w:t>
      </w:r>
      <w:r w:rsidRPr="00363AFD">
        <w:rPr>
          <w:b/>
          <w:sz w:val="24"/>
          <w:szCs w:val="24"/>
        </w:rPr>
        <w:t>автономного учреждения</w:t>
      </w:r>
      <w:r w:rsidR="007816F0">
        <w:rPr>
          <w:b/>
          <w:sz w:val="24"/>
          <w:szCs w:val="24"/>
        </w:rPr>
        <w:t>: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363AFD" w:rsidRPr="000D4E3F" w:rsidTr="00AC4E03">
        <w:trPr>
          <w:trHeight w:val="340"/>
        </w:trPr>
        <w:tc>
          <w:tcPr>
            <w:tcW w:w="9039" w:type="dxa"/>
            <w:vAlign w:val="center"/>
          </w:tcPr>
          <w:p w:rsidR="00363AFD" w:rsidRPr="00877DF9" w:rsidRDefault="00363AFD" w:rsidP="005A64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  <w:vAlign w:val="center"/>
          </w:tcPr>
          <w:p w:rsidR="00363AFD" w:rsidRPr="00877DF9" w:rsidRDefault="001C588C" w:rsidP="005A64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+/–</w:t>
            </w:r>
          </w:p>
        </w:tc>
      </w:tr>
    </w:tbl>
    <w:p w:rsidR="00D637FB" w:rsidRPr="00D637FB" w:rsidRDefault="00D637FB" w:rsidP="005A64F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363AFD" w:rsidRPr="000D4E3F" w:rsidTr="00D637FB">
        <w:trPr>
          <w:tblHeader/>
        </w:trPr>
        <w:tc>
          <w:tcPr>
            <w:tcW w:w="9039" w:type="dxa"/>
          </w:tcPr>
          <w:p w:rsidR="00363AFD" w:rsidRPr="000D4E3F" w:rsidRDefault="00363AFD" w:rsidP="005A64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3AFD" w:rsidRPr="000D4E3F" w:rsidRDefault="00363AFD" w:rsidP="005A64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3AFD" w:rsidRPr="00363AFD" w:rsidTr="005A64F1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A25B5" w:rsidP="005A64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63AFD" w:rsidRPr="00363AFD">
              <w:rPr>
                <w:sz w:val="24"/>
                <w:szCs w:val="24"/>
              </w:rPr>
              <w:t xml:space="preserve">тверждение устава автономного учреждения, а </w:t>
            </w:r>
            <w:r w:rsidR="003B158C">
              <w:rPr>
                <w:sz w:val="24"/>
                <w:szCs w:val="24"/>
              </w:rPr>
              <w:t>также вносимых в него изменений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3A25B5">
        <w:trPr>
          <w:trHeight w:val="467"/>
        </w:trPr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63AFD" w:rsidRPr="00363AFD">
              <w:rPr>
                <w:sz w:val="24"/>
                <w:szCs w:val="24"/>
              </w:rPr>
              <w:t>ормирование и утверждение государственного задания автономному учреждению в соответствии с видами деятельности, отнесенн</w:t>
            </w:r>
            <w:r w:rsidR="00BC375F">
              <w:rPr>
                <w:sz w:val="24"/>
                <w:szCs w:val="24"/>
              </w:rPr>
              <w:t>ыми к его основной деятельности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3AFD" w:rsidRPr="00363AFD">
              <w:rPr>
                <w:sz w:val="24"/>
                <w:szCs w:val="24"/>
              </w:rPr>
              <w:t xml:space="preserve">пределение перечня мероприятий, направленных на </w:t>
            </w:r>
            <w:r w:rsidR="00BC375F">
              <w:rPr>
                <w:sz w:val="24"/>
                <w:szCs w:val="24"/>
              </w:rPr>
              <w:t>развитие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7A64BD">
        <w:trPr>
          <w:trHeight w:val="907"/>
        </w:trPr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63AFD" w:rsidRPr="00363AFD">
              <w:rPr>
                <w:sz w:val="24"/>
                <w:szCs w:val="24"/>
              </w:rPr>
              <w:t>ассмотрение предложений руководителя автономного учреждения о создании или ликвидации филиалов автономного учреждения, открытии ил</w:t>
            </w:r>
            <w:r w:rsidR="00BC375F">
              <w:rPr>
                <w:sz w:val="24"/>
                <w:szCs w:val="24"/>
              </w:rPr>
              <w:t>и закрытии его представительств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3B158C">
        <w:trPr>
          <w:trHeight w:val="477"/>
        </w:trPr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AFD" w:rsidRPr="00363AFD">
              <w:rPr>
                <w:sz w:val="24"/>
                <w:szCs w:val="24"/>
              </w:rPr>
              <w:t>редставление на рассмотрение наблюдательного совета автономного учреждения предложений: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BC38AA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63AFD" w:rsidP="005A64F1">
            <w:pPr>
              <w:pStyle w:val="ConsPlusNormal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внесении изменений</w:t>
            </w:r>
            <w:r w:rsidR="00BC375F">
              <w:rPr>
                <w:sz w:val="24"/>
                <w:szCs w:val="24"/>
              </w:rPr>
              <w:t xml:space="preserve"> в устав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BC375F">
        <w:trPr>
          <w:trHeight w:val="535"/>
        </w:trPr>
        <w:tc>
          <w:tcPr>
            <w:tcW w:w="9039" w:type="dxa"/>
            <w:vAlign w:val="center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создании или ликвидации филиалов автономного учреждения, открытии ил</w:t>
            </w:r>
            <w:r w:rsidR="00BC375F">
              <w:rPr>
                <w:sz w:val="24"/>
                <w:szCs w:val="24"/>
              </w:rPr>
              <w:t>и закрытии его представительств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BC38AA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63AFD" w:rsidP="005A64F1">
            <w:pPr>
              <w:pStyle w:val="ConsPlusNormal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реорганизации или ли</w:t>
            </w:r>
            <w:r w:rsidR="00F67A82">
              <w:rPr>
                <w:sz w:val="24"/>
                <w:szCs w:val="24"/>
              </w:rPr>
              <w:t>квидации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об изъятии имущества, закрепленного за автономным учреждением н</w:t>
            </w:r>
            <w:r w:rsidR="00BC375F">
              <w:rPr>
                <w:sz w:val="24"/>
                <w:szCs w:val="24"/>
              </w:rPr>
              <w:t>а праве оперативного управления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5A64F1">
        <w:trPr>
          <w:trHeight w:val="340"/>
        </w:trPr>
        <w:tc>
          <w:tcPr>
            <w:tcW w:w="9039" w:type="dxa"/>
            <w:vAlign w:val="center"/>
          </w:tcPr>
          <w:p w:rsidR="00363AFD" w:rsidRPr="00363AFD" w:rsidRDefault="003A25B5" w:rsidP="005A64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AFD" w:rsidRPr="00363AFD">
              <w:rPr>
                <w:sz w:val="24"/>
                <w:szCs w:val="24"/>
              </w:rPr>
              <w:t>ринятие решений: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создании или ликвидации филиалов автономного учреждения, открытии ил</w:t>
            </w:r>
            <w:r w:rsidR="00BC375F">
              <w:rPr>
                <w:sz w:val="24"/>
                <w:szCs w:val="24"/>
              </w:rPr>
              <w:t>и закрытии его представительств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195AC2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63AFD" w:rsidP="005A64F1">
            <w:pPr>
              <w:pStyle w:val="ConsPlusNormal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реорганизации или ликвидации феде</w:t>
            </w:r>
            <w:r w:rsidR="00BC375F">
              <w:rPr>
                <w:sz w:val="24"/>
                <w:szCs w:val="24"/>
              </w:rPr>
              <w:t>рального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195AC2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A25B5" w:rsidP="005A64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3AFD" w:rsidRPr="00363AFD">
              <w:rPr>
                <w:sz w:val="24"/>
                <w:szCs w:val="24"/>
              </w:rPr>
              <w:t>пределение перечня ос</w:t>
            </w:r>
            <w:r w:rsidR="00BC375F">
              <w:rPr>
                <w:sz w:val="24"/>
                <w:szCs w:val="24"/>
              </w:rPr>
              <w:t>обо ценного движимого имущества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363AFD" w:rsidRPr="00363AFD">
              <w:rPr>
                <w:sz w:val="24"/>
                <w:szCs w:val="24"/>
              </w:rPr>
              <w:t xml:space="preserve">огласие на распоряжение автономным учреждением недвижимым имуществом, закрепленным за ним учредителем или приобретенным за счет средств, выделенных учредителем на приобретение этого имущества, а также согласие на распоряжение особо ценным движимым имуществом, закрепленным за ним учредителем или приобретенным за счет средств, выделенных учредителем </w:t>
            </w:r>
            <w:r w:rsidR="00BC375F">
              <w:rPr>
                <w:sz w:val="24"/>
                <w:szCs w:val="24"/>
              </w:rPr>
              <w:t>на приобретение этого имущества</w:t>
            </w:r>
            <w:proofErr w:type="gramEnd"/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363AFD" w:rsidRPr="00363AFD">
              <w:rPr>
                <w:sz w:val="24"/>
                <w:szCs w:val="24"/>
              </w:rPr>
              <w:t>огласие на внесение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</w:t>
            </w:r>
            <w:r w:rsidR="00BC375F">
              <w:rPr>
                <w:sz w:val="24"/>
                <w:szCs w:val="24"/>
              </w:rPr>
              <w:t>тве их учредителя или участника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63AFD" w:rsidRPr="00363AFD">
              <w:rPr>
                <w:sz w:val="24"/>
                <w:szCs w:val="24"/>
              </w:rPr>
              <w:t>несение предложений о закреплении за автономным учреждением недвижимого имущества</w:t>
            </w:r>
            <w:r w:rsidR="00BC375F">
              <w:rPr>
                <w:sz w:val="24"/>
                <w:szCs w:val="24"/>
              </w:rPr>
              <w:t xml:space="preserve"> и об изъятии данного имущества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AFD" w:rsidRPr="00363AFD">
              <w:rPr>
                <w:sz w:val="24"/>
                <w:szCs w:val="24"/>
              </w:rPr>
              <w:t>редставление в установленном порядке предложений о создании бюджетного учреждения путем измене</w:t>
            </w:r>
            <w:r w:rsidR="00BC375F">
              <w:rPr>
                <w:sz w:val="24"/>
                <w:szCs w:val="24"/>
              </w:rPr>
              <w:t>ния типа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882860">
        <w:trPr>
          <w:trHeight w:val="390"/>
        </w:trPr>
        <w:tc>
          <w:tcPr>
            <w:tcW w:w="9039" w:type="dxa"/>
            <w:vAlign w:val="center"/>
          </w:tcPr>
          <w:p w:rsidR="00363AFD" w:rsidRPr="00363AFD" w:rsidRDefault="003A25B5" w:rsidP="0088286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63AFD" w:rsidRPr="00363AFD">
              <w:rPr>
                <w:sz w:val="24"/>
                <w:szCs w:val="24"/>
              </w:rPr>
              <w:t xml:space="preserve">азначение руководителя автономного учреждения и прекращение его </w:t>
            </w:r>
            <w:r w:rsidR="00BC375F">
              <w:rPr>
                <w:sz w:val="24"/>
                <w:szCs w:val="24"/>
              </w:rPr>
              <w:t>полномочий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882860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63AFD" w:rsidRPr="00363AFD">
              <w:rPr>
                <w:sz w:val="24"/>
                <w:szCs w:val="24"/>
              </w:rPr>
              <w:t>аключение и прекращение трудового договора с руков</w:t>
            </w:r>
            <w:r w:rsidR="00BC375F">
              <w:rPr>
                <w:sz w:val="24"/>
                <w:szCs w:val="24"/>
              </w:rPr>
              <w:t>одителем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882860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AFD" w:rsidRPr="00363AFD">
              <w:rPr>
                <w:sz w:val="24"/>
                <w:szCs w:val="24"/>
              </w:rPr>
              <w:t>ринятие решения об одобрении сделки с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сделки в отношении недвижимого имущества и ос</w:t>
            </w:r>
            <w:r w:rsidR="00BC375F">
              <w:rPr>
                <w:sz w:val="24"/>
                <w:szCs w:val="24"/>
              </w:rPr>
              <w:t>обо ценного движимого имущества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882860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3AFD" w:rsidRPr="00363AFD">
              <w:rPr>
                <w:sz w:val="24"/>
                <w:szCs w:val="24"/>
              </w:rPr>
              <w:t>существление финансового обеспечения выпо</w:t>
            </w:r>
            <w:r w:rsidR="00BC375F">
              <w:rPr>
                <w:sz w:val="24"/>
                <w:szCs w:val="24"/>
              </w:rPr>
              <w:t>лнения государственного задания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882860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63AFD" w:rsidRPr="00363AFD">
              <w:rPr>
                <w:sz w:val="24"/>
                <w:szCs w:val="24"/>
              </w:rPr>
              <w:t xml:space="preserve">ешение иных вопросов, предусмотренных Федеральным </w:t>
            </w:r>
            <w:hyperlink r:id="rId15" w:history="1">
              <w:r w:rsidR="00363AFD" w:rsidRPr="00363AFD">
                <w:rPr>
                  <w:sz w:val="24"/>
                  <w:szCs w:val="24"/>
                </w:rPr>
                <w:t>законом</w:t>
              </w:r>
            </w:hyperlink>
            <w:r w:rsidR="00363AFD" w:rsidRPr="00363AFD">
              <w:rPr>
                <w:sz w:val="24"/>
                <w:szCs w:val="24"/>
              </w:rPr>
              <w:t xml:space="preserve"> </w:t>
            </w:r>
            <w:r w:rsidR="00664217">
              <w:rPr>
                <w:sz w:val="24"/>
                <w:szCs w:val="24"/>
              </w:rPr>
              <w:t xml:space="preserve">от 03.11.2006 </w:t>
            </w:r>
            <w:r w:rsidR="00F13B39">
              <w:rPr>
                <w:sz w:val="24"/>
                <w:szCs w:val="24"/>
              </w:rPr>
              <w:br/>
            </w:r>
            <w:r w:rsidR="00664217">
              <w:rPr>
                <w:sz w:val="24"/>
                <w:szCs w:val="24"/>
              </w:rPr>
              <w:t>№ 174-ФЗ «</w:t>
            </w:r>
            <w:r w:rsidR="00363AFD" w:rsidRPr="00363AFD">
              <w:rPr>
                <w:sz w:val="24"/>
                <w:szCs w:val="24"/>
              </w:rPr>
              <w:t>Об автономных учреждениях</w:t>
            </w:r>
            <w:r w:rsidR="0066421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F13B39" w:rsidRPr="00882860" w:rsidRDefault="00F13B39" w:rsidP="00882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652A" w:rsidRDefault="00882860" w:rsidP="00882860">
      <w:pPr>
        <w:pStyle w:val="ConsPlusNormal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75652A">
        <w:rPr>
          <w:sz w:val="24"/>
          <w:szCs w:val="24"/>
        </w:rPr>
        <w:t>олномочия организации в сфере закупок</w:t>
      </w:r>
      <w:r w:rsidR="007816F0">
        <w:rPr>
          <w:sz w:val="24"/>
          <w:szCs w:val="24"/>
        </w:rPr>
        <w:t>:</w:t>
      </w:r>
    </w:p>
    <w:p w:rsidR="0075652A" w:rsidRPr="008A449A" w:rsidRDefault="0075652A" w:rsidP="00882860">
      <w:pPr>
        <w:pStyle w:val="ConsPlusNormal"/>
        <w:ind w:firstLine="540"/>
        <w:jc w:val="both"/>
        <w:outlineLvl w:val="0"/>
        <w:rPr>
          <w:sz w:val="14"/>
          <w:szCs w:val="12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75652A" w:rsidRPr="000D4E3F" w:rsidTr="00F67A82">
        <w:trPr>
          <w:trHeight w:val="397"/>
        </w:trPr>
        <w:tc>
          <w:tcPr>
            <w:tcW w:w="9039" w:type="dxa"/>
            <w:vAlign w:val="center"/>
          </w:tcPr>
          <w:p w:rsidR="0075652A" w:rsidRPr="0058238B" w:rsidRDefault="00B117BF" w:rsidP="00B117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238B">
              <w:rPr>
                <w:sz w:val="24"/>
                <w:szCs w:val="24"/>
              </w:rPr>
              <w:t>Код и н</w:t>
            </w:r>
            <w:r w:rsidR="0075652A" w:rsidRPr="0058238B">
              <w:rPr>
                <w:sz w:val="24"/>
                <w:szCs w:val="24"/>
              </w:rPr>
              <w:t>аименование полномочия</w:t>
            </w:r>
            <w:r w:rsidRPr="0058238B">
              <w:rPr>
                <w:rStyle w:val="ae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67" w:type="dxa"/>
            <w:vAlign w:val="center"/>
          </w:tcPr>
          <w:p w:rsidR="0075652A" w:rsidRPr="00877DF9" w:rsidRDefault="0075652A" w:rsidP="008828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</w:tr>
    </w:tbl>
    <w:p w:rsidR="00D637FB" w:rsidRPr="00D637FB" w:rsidRDefault="00D637FB" w:rsidP="00E707E8">
      <w:pPr>
        <w:spacing w:after="0" w:line="14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75652A" w:rsidRPr="000D4E3F" w:rsidTr="00D637FB">
        <w:trPr>
          <w:tblHeader/>
        </w:trPr>
        <w:tc>
          <w:tcPr>
            <w:tcW w:w="9039" w:type="dxa"/>
          </w:tcPr>
          <w:p w:rsidR="0075652A" w:rsidRPr="000D4E3F" w:rsidRDefault="0075652A" w:rsidP="008828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652A" w:rsidRPr="000D4E3F" w:rsidRDefault="0075652A" w:rsidP="008828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652A" w:rsidRPr="00363AFD" w:rsidTr="0075652A">
        <w:tc>
          <w:tcPr>
            <w:tcW w:w="9039" w:type="dxa"/>
          </w:tcPr>
          <w:p w:rsidR="0075652A" w:rsidRPr="00363AFD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01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заказчик</w:t>
            </w:r>
            <w:r w:rsidR="00BC375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363AFD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02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уполномоченный орган</w:t>
            </w:r>
            <w:r w:rsidR="00BC375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03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уполномоченное учреждение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05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контрольный орган в сфере закупок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BC375F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</w:t>
            </w:r>
            <w:r w:rsidR="00EB3E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B3EAC">
              <w:rPr>
                <w:sz w:val="24"/>
                <w:szCs w:val="24"/>
              </w:rPr>
              <w:t>«</w:t>
            </w:r>
            <w:r w:rsidR="0075652A" w:rsidRPr="00EB3EAC">
              <w:rPr>
                <w:sz w:val="24"/>
                <w:szCs w:val="24"/>
              </w:rPr>
              <w:t>орган (за исключением контрольного органа в сфере закупок), уполномоченный на осуществление контроля (проверки) информации и документов, подлежащих контролю (проверке)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бюджетным законодательством Российской Федерации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8A449A" w:rsidRDefault="00BC375F" w:rsidP="008A449A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 w:rsidRPr="008A449A">
              <w:rPr>
                <w:spacing w:val="-4"/>
                <w:sz w:val="24"/>
                <w:szCs w:val="24"/>
              </w:rPr>
              <w:t>07 </w:t>
            </w:r>
            <w:r w:rsidR="00EB3EAC" w:rsidRPr="008A449A">
              <w:rPr>
                <w:spacing w:val="-4"/>
                <w:sz w:val="24"/>
                <w:szCs w:val="24"/>
              </w:rPr>
              <w:t>–</w:t>
            </w:r>
            <w:r w:rsidR="008A449A" w:rsidRPr="008A449A">
              <w:rPr>
                <w:spacing w:val="-4"/>
                <w:sz w:val="24"/>
                <w:szCs w:val="24"/>
              </w:rPr>
              <w:t> </w:t>
            </w:r>
            <w:r w:rsidR="00EB3EAC" w:rsidRPr="008A449A">
              <w:rPr>
                <w:spacing w:val="-4"/>
                <w:sz w:val="24"/>
                <w:szCs w:val="24"/>
              </w:rPr>
              <w:t>«</w:t>
            </w:r>
            <w:r w:rsidR="0075652A" w:rsidRPr="008A449A">
              <w:rPr>
                <w:spacing w:val="-4"/>
                <w:sz w:val="24"/>
                <w:szCs w:val="24"/>
              </w:rPr>
              <w:t>орган внутреннего государственного (муниципального) финансового контроля</w:t>
            </w:r>
            <w:r w:rsidR="00EB3EAC" w:rsidRPr="008A449A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08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="00EB3EAC" w:rsidRPr="00EB3EAC">
              <w:rPr>
                <w:sz w:val="24"/>
                <w:szCs w:val="24"/>
              </w:rPr>
              <w:t>орган аудита в сфере закупок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09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раз</w:t>
            </w:r>
            <w:r w:rsidR="00EB3EAC" w:rsidRPr="00EB3EAC">
              <w:rPr>
                <w:sz w:val="24"/>
                <w:szCs w:val="24"/>
              </w:rPr>
              <w:t>мещающий правила нормирования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10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устанавливающий требования к отдельным видам товаров, работ, услуг и (или) нормативные затраты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12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осуществляющая закупки в соответствии с </w:t>
            </w:r>
            <w:hyperlink r:id="rId16" w:history="1">
              <w:r w:rsidRPr="00EB3EAC">
                <w:rPr>
                  <w:sz w:val="24"/>
                  <w:szCs w:val="24"/>
                </w:rPr>
                <w:t>частью 5 статьи 15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8A449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</w:t>
            </w:r>
            <w:r w:rsidR="00EB3E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B3EAC">
              <w:rPr>
                <w:sz w:val="24"/>
                <w:szCs w:val="24"/>
              </w:rPr>
              <w:t>«</w:t>
            </w:r>
            <w:r w:rsidR="0075652A" w:rsidRPr="00EB3EAC">
              <w:rPr>
                <w:sz w:val="24"/>
                <w:szCs w:val="24"/>
              </w:rPr>
              <w:t xml:space="preserve">организация, осуществляющая полномочия заказчика на основании соглашения в соответствии с </w:t>
            </w:r>
            <w:hyperlink r:id="rId17" w:history="1">
              <w:r w:rsidR="0075652A" w:rsidRPr="00EB3EAC">
                <w:rPr>
                  <w:sz w:val="24"/>
                  <w:szCs w:val="24"/>
                </w:rPr>
                <w:t>частью 6 статьи 15</w:t>
              </w:r>
            </w:hyperlink>
            <w:r w:rsidR="0075652A"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="0075652A" w:rsidRPr="00EB3EAC">
              <w:rPr>
                <w:sz w:val="24"/>
                <w:szCs w:val="24"/>
              </w:rPr>
              <w:t xml:space="preserve"> 44-ФЗ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14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уполномоченный на ведение библиотеки типовых условий контрактов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lastRenderedPageBreak/>
              <w:t xml:space="preserve">15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осущ</w:t>
            </w:r>
            <w:r w:rsidR="00EB3EAC" w:rsidRPr="00EB3EAC">
              <w:rPr>
                <w:sz w:val="24"/>
                <w:szCs w:val="24"/>
              </w:rPr>
              <w:t>ествляющий мониторинг закупок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16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 по регулированию контрактной системы в сфере закупок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BC375F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</w:t>
            </w:r>
            <w:r w:rsidR="00EB3E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B3EAC">
              <w:rPr>
                <w:sz w:val="24"/>
                <w:szCs w:val="24"/>
              </w:rPr>
              <w:t>«</w:t>
            </w:r>
            <w:r w:rsidR="0075652A" w:rsidRPr="00EB3EAC">
              <w:rPr>
                <w:sz w:val="24"/>
                <w:szCs w:val="24"/>
              </w:rPr>
              <w:t xml:space="preserve">организация, осуществляющая мониторинг соответствия в соответствии с Федеральным </w:t>
            </w:r>
            <w:hyperlink r:id="rId18" w:history="1">
              <w:r w:rsidR="0075652A" w:rsidRPr="00EB3EAC">
                <w:rPr>
                  <w:sz w:val="24"/>
                  <w:szCs w:val="24"/>
                </w:rPr>
                <w:t>законом</w:t>
              </w:r>
            </w:hyperlink>
            <w:r w:rsidR="0075652A"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="0075652A" w:rsidRPr="00EB3EAC">
              <w:rPr>
                <w:sz w:val="24"/>
                <w:szCs w:val="24"/>
              </w:rPr>
              <w:t xml:space="preserve"> 223-ФЗ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3C78D1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</w:t>
            </w:r>
            <w:r w:rsidR="00EB3E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B3EAC">
              <w:rPr>
                <w:sz w:val="24"/>
                <w:szCs w:val="24"/>
              </w:rPr>
              <w:t>«</w:t>
            </w:r>
            <w:r w:rsidR="0075652A" w:rsidRPr="00EB3EAC">
              <w:rPr>
                <w:sz w:val="24"/>
                <w:szCs w:val="24"/>
              </w:rPr>
              <w:t xml:space="preserve">организация, осуществляющая оценку соответствия в соответствии с Федеральным </w:t>
            </w:r>
            <w:hyperlink r:id="rId19" w:history="1">
              <w:r w:rsidR="0075652A" w:rsidRPr="00EB3EAC">
                <w:rPr>
                  <w:sz w:val="24"/>
                  <w:szCs w:val="24"/>
                </w:rPr>
                <w:t>законом</w:t>
              </w:r>
            </w:hyperlink>
            <w:r w:rsidR="0075652A"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="0075652A" w:rsidRPr="00EB3EAC">
              <w:rPr>
                <w:sz w:val="24"/>
                <w:szCs w:val="24"/>
              </w:rPr>
              <w:t xml:space="preserve"> 223-ФЗ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19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 местного самоуправления и (или) государственное, муниципальное бюджетное, казенное учреждение в случаях, предусмотренных </w:t>
            </w:r>
            <w:hyperlink r:id="rId20" w:history="1">
              <w:r w:rsidRPr="00EB3EAC">
                <w:rPr>
                  <w:sz w:val="24"/>
                  <w:szCs w:val="24"/>
                </w:rPr>
                <w:t>частью 4 статьи 182</w:t>
              </w:r>
            </w:hyperlink>
            <w:r w:rsidRPr="00EB3EAC">
              <w:rPr>
                <w:sz w:val="24"/>
                <w:szCs w:val="24"/>
              </w:rPr>
              <w:t xml:space="preserve"> Жилищного кодекса Российской Федерации (Собрание законодательства Российской Федерации, 2005,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1, ст. 14; 2015,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27, ст. 3967), осуществляющее функции технического заказчика в соответствии с </w:t>
            </w:r>
            <w:hyperlink r:id="rId21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20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квалифицированных подрядных организаций в соответствии с </w:t>
            </w:r>
            <w:hyperlink r:id="rId22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21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договоров об оказании услуг и (или) выполнении работ по капитальному ремонту общего имущества в многоквартирном доме в соответствии с </w:t>
            </w:r>
            <w:hyperlink r:id="rId23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22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размещающая информацию и документы в реестре единственных поставщиков товара, производство которого создается, модернизируется, осваивается, единственных исполнителей услуги, оказываемой с использованием имущества, которое создается, реконструируется, в соответствии со </w:t>
            </w:r>
            <w:hyperlink r:id="rId24" w:history="1">
              <w:r w:rsidRPr="00EB3EAC">
                <w:rPr>
                  <w:sz w:val="24"/>
                  <w:szCs w:val="24"/>
                </w:rPr>
                <w:t>статьями 111.3</w:t>
              </w:r>
            </w:hyperlink>
            <w:r w:rsidRPr="00EB3EAC">
              <w:rPr>
                <w:sz w:val="24"/>
                <w:szCs w:val="24"/>
              </w:rPr>
              <w:t xml:space="preserve">, </w:t>
            </w:r>
            <w:hyperlink r:id="rId25" w:history="1">
              <w:r w:rsidRPr="00EB3EAC">
                <w:rPr>
                  <w:sz w:val="24"/>
                  <w:szCs w:val="24"/>
                </w:rPr>
                <w:t>111.4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23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уполномоченный на формирование и ведение каталога товаров, работ, услуг для обеспечения государственных и муниципальных нужд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24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недобросовестных подрядных организаций в соответствии с </w:t>
            </w:r>
            <w:hyperlink r:id="rId26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25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организация, уполномоченные на утверждение, изменение и размещение типового положения о закупке, в соответствии с </w:t>
            </w:r>
            <w:hyperlink r:id="rId27" w:history="1">
              <w:r w:rsidRPr="00EB3EAC">
                <w:rPr>
                  <w:sz w:val="24"/>
                  <w:szCs w:val="24"/>
                </w:rPr>
                <w:t>частью 2.1 статьи 2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223-ФЗ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27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осуществляющая закупки в соответствии с </w:t>
            </w:r>
            <w:hyperlink r:id="rId28" w:history="1">
              <w:r w:rsidRPr="00EB3EAC">
                <w:rPr>
                  <w:sz w:val="24"/>
                  <w:szCs w:val="24"/>
                </w:rPr>
                <w:t>частью 4.1</w:t>
              </w:r>
            </w:hyperlink>
            <w:r w:rsidRPr="00EB3EAC">
              <w:rPr>
                <w:sz w:val="24"/>
                <w:szCs w:val="24"/>
              </w:rPr>
              <w:t xml:space="preserve"> или </w:t>
            </w:r>
            <w:hyperlink r:id="rId29" w:history="1">
              <w:r w:rsidRPr="00EB3EAC">
                <w:rPr>
                  <w:sz w:val="24"/>
                  <w:szCs w:val="24"/>
                </w:rPr>
                <w:t>4.3 статьи 15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28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 Федерального казначейства, уполномоченный на ведение бюджетного учета в соответствии с </w:t>
            </w:r>
            <w:hyperlink r:id="rId30" w:history="1">
              <w:r w:rsidRPr="00EB3EAC">
                <w:rPr>
                  <w:sz w:val="24"/>
                  <w:szCs w:val="24"/>
                </w:rPr>
                <w:t>пунктом 6 статьи 264.1</w:t>
              </w:r>
            </w:hyperlink>
            <w:r w:rsidRPr="00EB3EAC">
              <w:rPr>
                <w:sz w:val="24"/>
                <w:szCs w:val="24"/>
              </w:rPr>
              <w:t xml:space="preserve"> Бюджетного кодекса Российской Федерации (Собрание законодательства Российской Федерации, 1998,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31, ст. 3823; 2019,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30, ст. 4101)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340"/>
        <w:gridCol w:w="170"/>
        <w:gridCol w:w="1134"/>
        <w:gridCol w:w="312"/>
        <w:gridCol w:w="170"/>
        <w:gridCol w:w="170"/>
        <w:gridCol w:w="284"/>
        <w:gridCol w:w="1956"/>
        <w:gridCol w:w="142"/>
        <w:gridCol w:w="1134"/>
        <w:gridCol w:w="142"/>
        <w:gridCol w:w="2126"/>
        <w:gridCol w:w="142"/>
        <w:gridCol w:w="1134"/>
      </w:tblGrid>
      <w:tr w:rsidR="0075652A" w:rsidRPr="00896EE9" w:rsidTr="008A449A">
        <w:trPr>
          <w:gridAfter w:val="1"/>
          <w:wAfter w:w="1134" w:type="dxa"/>
          <w:trHeight w:val="337"/>
        </w:trPr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2A" w:rsidRPr="00896EE9" w:rsidTr="008A449A"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652A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D637FB" w:rsidRPr="00896EE9" w:rsidRDefault="00D637FB" w:rsidP="007A64BD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8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2A" w:rsidRPr="00896EE9" w:rsidTr="008A449A">
        <w:trPr>
          <w:trHeight w:val="564"/>
        </w:trPr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2A" w:rsidRPr="00896EE9" w:rsidTr="008A449A"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(телефон)</w:t>
            </w:r>
          </w:p>
        </w:tc>
      </w:tr>
      <w:tr w:rsidR="0075652A" w:rsidRPr="00896EE9" w:rsidTr="008A449A">
        <w:trPr>
          <w:gridAfter w:val="7"/>
          <w:wAfter w:w="6776" w:type="dxa"/>
          <w:cantSplit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3AFD" w:rsidRPr="00952FE7" w:rsidRDefault="00363AFD" w:rsidP="007A64BD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3AFD" w:rsidRPr="00952FE7" w:rsidSect="00B425D6"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D0" w:rsidRDefault="00D553D0" w:rsidP="00343EEA">
      <w:pPr>
        <w:spacing w:after="0" w:line="240" w:lineRule="auto"/>
      </w:pPr>
      <w:r>
        <w:separator/>
      </w:r>
    </w:p>
  </w:endnote>
  <w:endnote w:type="continuationSeparator" w:id="0">
    <w:p w:rsidR="00D553D0" w:rsidRDefault="00D553D0" w:rsidP="0034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D0" w:rsidRDefault="00D553D0" w:rsidP="00343EEA">
      <w:pPr>
        <w:spacing w:after="0" w:line="240" w:lineRule="auto"/>
      </w:pPr>
      <w:r>
        <w:separator/>
      </w:r>
    </w:p>
  </w:footnote>
  <w:footnote w:type="continuationSeparator" w:id="0">
    <w:p w:rsidR="00D553D0" w:rsidRDefault="00D553D0" w:rsidP="00343EEA">
      <w:pPr>
        <w:spacing w:after="0" w:line="240" w:lineRule="auto"/>
      </w:pPr>
      <w:r>
        <w:continuationSeparator/>
      </w:r>
    </w:p>
  </w:footnote>
  <w:footnote w:id="1">
    <w:p w:rsidR="00B117BF" w:rsidRDefault="00B117BF" w:rsidP="005117AD">
      <w:pPr>
        <w:pStyle w:val="ac"/>
        <w:jc w:val="both"/>
      </w:pPr>
      <w:r w:rsidRPr="0058238B">
        <w:rPr>
          <w:rStyle w:val="ae"/>
        </w:rPr>
        <w:t>*</w:t>
      </w:r>
      <w:r w:rsidRPr="0058238B">
        <w:t xml:space="preserve"> </w:t>
      </w:r>
      <w:r w:rsidRPr="0058238B">
        <w:rPr>
          <w:rFonts w:ascii="Times New Roman" w:hAnsi="Times New Roman" w:cs="Times New Roman"/>
        </w:rPr>
        <w:t>Код и наименование полномочия утверждены приказом Федерального казначейства от 10 декабря 2021 г</w:t>
      </w:r>
      <w:r w:rsidR="005117AD">
        <w:rPr>
          <w:rFonts w:ascii="Times New Roman" w:hAnsi="Times New Roman" w:cs="Times New Roman"/>
        </w:rPr>
        <w:t xml:space="preserve">. </w:t>
      </w:r>
      <w:r w:rsidRPr="0058238B">
        <w:rPr>
          <w:rFonts w:ascii="Times New Roman" w:hAnsi="Times New Roman" w:cs="Times New Roman"/>
        </w:rPr>
        <w:t>№ 39н «Об утверждении Порядка регистрации в единой информационной системе в сфере закупок и Порядка пользования единой информационной системой в сфере закуп</w:t>
      </w:r>
      <w:r w:rsidR="005117AD">
        <w:rPr>
          <w:rFonts w:ascii="Times New Roman" w:hAnsi="Times New Roman" w:cs="Times New Roman"/>
        </w:rPr>
        <w:t>ок», зарегистрирован Министерством</w:t>
      </w:r>
      <w:r w:rsidRPr="0058238B">
        <w:rPr>
          <w:rFonts w:ascii="Times New Roman" w:hAnsi="Times New Roman" w:cs="Times New Roman"/>
        </w:rPr>
        <w:t xml:space="preserve"> юстиции Российской Федерации 21 декабря 2021 г</w:t>
      </w:r>
      <w:r w:rsidR="005117AD">
        <w:rPr>
          <w:rFonts w:ascii="Times New Roman" w:hAnsi="Times New Roman" w:cs="Times New Roman"/>
        </w:rPr>
        <w:t>., регистрационный</w:t>
      </w:r>
      <w:r w:rsidRPr="0058238B">
        <w:rPr>
          <w:rFonts w:ascii="Times New Roman" w:hAnsi="Times New Roman" w:cs="Times New Roman"/>
        </w:rPr>
        <w:t xml:space="preserve"> №  66472.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823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739C" w:rsidRDefault="00EB3EAC">
        <w:pPr>
          <w:pStyle w:val="a6"/>
          <w:jc w:val="center"/>
          <w:rPr>
            <w:rFonts w:ascii="Times New Roman" w:hAnsi="Times New Roman" w:cs="Times New Roman"/>
          </w:rPr>
        </w:pPr>
        <w:r w:rsidRPr="008C739C">
          <w:rPr>
            <w:rFonts w:ascii="Times New Roman" w:hAnsi="Times New Roman" w:cs="Times New Roman"/>
          </w:rPr>
          <w:fldChar w:fldCharType="begin"/>
        </w:r>
        <w:r w:rsidRPr="008C739C">
          <w:rPr>
            <w:rFonts w:ascii="Times New Roman" w:hAnsi="Times New Roman" w:cs="Times New Roman"/>
          </w:rPr>
          <w:instrText>PAGE   \* MERGEFORMAT</w:instrText>
        </w:r>
        <w:r w:rsidRPr="008C739C">
          <w:rPr>
            <w:rFonts w:ascii="Times New Roman" w:hAnsi="Times New Roman" w:cs="Times New Roman"/>
          </w:rPr>
          <w:fldChar w:fldCharType="separate"/>
        </w:r>
        <w:r w:rsidR="001C2B36">
          <w:rPr>
            <w:rFonts w:ascii="Times New Roman" w:hAnsi="Times New Roman" w:cs="Times New Roman"/>
            <w:noProof/>
          </w:rPr>
          <w:t>9</w:t>
        </w:r>
        <w:r w:rsidRPr="008C739C">
          <w:rPr>
            <w:rFonts w:ascii="Times New Roman" w:hAnsi="Times New Roman" w:cs="Times New Roman"/>
          </w:rPr>
          <w:fldChar w:fldCharType="end"/>
        </w:r>
      </w:p>
      <w:p w:rsidR="00EB3EAC" w:rsidRPr="008C739C" w:rsidRDefault="00320E9E" w:rsidP="00320E9E">
        <w:pPr>
          <w:pStyle w:val="a6"/>
          <w:tabs>
            <w:tab w:val="clear" w:pos="4677"/>
            <w:tab w:val="left" w:pos="5897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320E9E">
          <w:rPr>
            <w:rFonts w:ascii="Times New Roman" w:hAnsi="Times New Roman" w:cs="Times New Roman"/>
            <w:sz w:val="24"/>
          </w:rPr>
          <w:t>Продолжение приложения 2</w:t>
        </w:r>
      </w:p>
    </w:sdtContent>
  </w:sdt>
  <w:p w:rsidR="00EB3EAC" w:rsidRDefault="00EB3E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DBD"/>
    <w:rsid w:val="0000799E"/>
    <w:rsid w:val="0001069D"/>
    <w:rsid w:val="00015CCD"/>
    <w:rsid w:val="000254C3"/>
    <w:rsid w:val="00033E2F"/>
    <w:rsid w:val="000414B5"/>
    <w:rsid w:val="00042162"/>
    <w:rsid w:val="00050274"/>
    <w:rsid w:val="000608EB"/>
    <w:rsid w:val="00067CE5"/>
    <w:rsid w:val="00067DED"/>
    <w:rsid w:val="00080461"/>
    <w:rsid w:val="00081286"/>
    <w:rsid w:val="000819C3"/>
    <w:rsid w:val="00086A99"/>
    <w:rsid w:val="0009540B"/>
    <w:rsid w:val="000A3FC9"/>
    <w:rsid w:val="000B6352"/>
    <w:rsid w:val="000D2031"/>
    <w:rsid w:val="000D4E3F"/>
    <w:rsid w:val="000E3D6F"/>
    <w:rsid w:val="000F0447"/>
    <w:rsid w:val="000F1D3A"/>
    <w:rsid w:val="000F2B01"/>
    <w:rsid w:val="000F3CC9"/>
    <w:rsid w:val="00112E0F"/>
    <w:rsid w:val="001178E8"/>
    <w:rsid w:val="0012333B"/>
    <w:rsid w:val="001575F4"/>
    <w:rsid w:val="00164AEF"/>
    <w:rsid w:val="00195AC2"/>
    <w:rsid w:val="00195D3A"/>
    <w:rsid w:val="001A0264"/>
    <w:rsid w:val="001A34D4"/>
    <w:rsid w:val="001B0D7A"/>
    <w:rsid w:val="001C2B36"/>
    <w:rsid w:val="001C588C"/>
    <w:rsid w:val="001D69B4"/>
    <w:rsid w:val="001F513A"/>
    <w:rsid w:val="001F7B6A"/>
    <w:rsid w:val="00202A4A"/>
    <w:rsid w:val="002079EB"/>
    <w:rsid w:val="0021179C"/>
    <w:rsid w:val="00213836"/>
    <w:rsid w:val="00220881"/>
    <w:rsid w:val="002218B4"/>
    <w:rsid w:val="00235020"/>
    <w:rsid w:val="00240168"/>
    <w:rsid w:val="002413EB"/>
    <w:rsid w:val="00241A4C"/>
    <w:rsid w:val="00242076"/>
    <w:rsid w:val="00243248"/>
    <w:rsid w:val="002518B2"/>
    <w:rsid w:val="00255025"/>
    <w:rsid w:val="00263E01"/>
    <w:rsid w:val="00265771"/>
    <w:rsid w:val="00266238"/>
    <w:rsid w:val="002A0E7A"/>
    <w:rsid w:val="002A297D"/>
    <w:rsid w:val="002A6878"/>
    <w:rsid w:val="002B4AAA"/>
    <w:rsid w:val="002B72F4"/>
    <w:rsid w:val="002C5F8C"/>
    <w:rsid w:val="002D7EDD"/>
    <w:rsid w:val="002E1964"/>
    <w:rsid w:val="002E4FFD"/>
    <w:rsid w:val="002F17F2"/>
    <w:rsid w:val="00310026"/>
    <w:rsid w:val="00320A87"/>
    <w:rsid w:val="00320E9E"/>
    <w:rsid w:val="00325BA4"/>
    <w:rsid w:val="00343EEA"/>
    <w:rsid w:val="00344951"/>
    <w:rsid w:val="00361E7F"/>
    <w:rsid w:val="00363AFD"/>
    <w:rsid w:val="003717FD"/>
    <w:rsid w:val="0039025B"/>
    <w:rsid w:val="003A25B5"/>
    <w:rsid w:val="003A520A"/>
    <w:rsid w:val="003B0786"/>
    <w:rsid w:val="003B158C"/>
    <w:rsid w:val="003B25EF"/>
    <w:rsid w:val="003B59F2"/>
    <w:rsid w:val="003C0CD1"/>
    <w:rsid w:val="003C78D1"/>
    <w:rsid w:val="003D23A2"/>
    <w:rsid w:val="003E2D7D"/>
    <w:rsid w:val="003E5AC8"/>
    <w:rsid w:val="00404548"/>
    <w:rsid w:val="00415808"/>
    <w:rsid w:val="004352BE"/>
    <w:rsid w:val="00467CC8"/>
    <w:rsid w:val="004746BD"/>
    <w:rsid w:val="00474CFA"/>
    <w:rsid w:val="004777C1"/>
    <w:rsid w:val="00481614"/>
    <w:rsid w:val="004962AB"/>
    <w:rsid w:val="004B44CA"/>
    <w:rsid w:val="004B47BA"/>
    <w:rsid w:val="004C5FC6"/>
    <w:rsid w:val="004E1C14"/>
    <w:rsid w:val="004E7099"/>
    <w:rsid w:val="005069E6"/>
    <w:rsid w:val="005117AD"/>
    <w:rsid w:val="00517C41"/>
    <w:rsid w:val="00524BF8"/>
    <w:rsid w:val="00524E4E"/>
    <w:rsid w:val="00526180"/>
    <w:rsid w:val="00536756"/>
    <w:rsid w:val="0057055E"/>
    <w:rsid w:val="00580C9C"/>
    <w:rsid w:val="0058238B"/>
    <w:rsid w:val="00583738"/>
    <w:rsid w:val="0058379A"/>
    <w:rsid w:val="005840CE"/>
    <w:rsid w:val="0059490B"/>
    <w:rsid w:val="0059519C"/>
    <w:rsid w:val="005A049F"/>
    <w:rsid w:val="005A64F1"/>
    <w:rsid w:val="005B247B"/>
    <w:rsid w:val="005B5E7C"/>
    <w:rsid w:val="005C07F3"/>
    <w:rsid w:val="005C308C"/>
    <w:rsid w:val="005D38F5"/>
    <w:rsid w:val="005D4E31"/>
    <w:rsid w:val="005E03EA"/>
    <w:rsid w:val="00634090"/>
    <w:rsid w:val="00634BC2"/>
    <w:rsid w:val="00637A7A"/>
    <w:rsid w:val="00640C8F"/>
    <w:rsid w:val="006427E8"/>
    <w:rsid w:val="006446D3"/>
    <w:rsid w:val="00645680"/>
    <w:rsid w:val="00647862"/>
    <w:rsid w:val="00650D82"/>
    <w:rsid w:val="00664217"/>
    <w:rsid w:val="006664EC"/>
    <w:rsid w:val="00683BC8"/>
    <w:rsid w:val="00687A88"/>
    <w:rsid w:val="006A2470"/>
    <w:rsid w:val="006A3C6B"/>
    <w:rsid w:val="006C2702"/>
    <w:rsid w:val="006E3DCC"/>
    <w:rsid w:val="006F6DAC"/>
    <w:rsid w:val="00701371"/>
    <w:rsid w:val="00703CF3"/>
    <w:rsid w:val="00706B92"/>
    <w:rsid w:val="0070726D"/>
    <w:rsid w:val="00722D92"/>
    <w:rsid w:val="0073585D"/>
    <w:rsid w:val="00752D7D"/>
    <w:rsid w:val="00755622"/>
    <w:rsid w:val="0075652A"/>
    <w:rsid w:val="0076182E"/>
    <w:rsid w:val="00764B5E"/>
    <w:rsid w:val="007816F0"/>
    <w:rsid w:val="0078492E"/>
    <w:rsid w:val="00790EC0"/>
    <w:rsid w:val="00791AAC"/>
    <w:rsid w:val="007926CD"/>
    <w:rsid w:val="007A64BD"/>
    <w:rsid w:val="007A6CB3"/>
    <w:rsid w:val="007A70A7"/>
    <w:rsid w:val="007B2BFD"/>
    <w:rsid w:val="007B7C2F"/>
    <w:rsid w:val="007C11DD"/>
    <w:rsid w:val="007C5D58"/>
    <w:rsid w:val="007D26BE"/>
    <w:rsid w:val="007E032E"/>
    <w:rsid w:val="007E2498"/>
    <w:rsid w:val="007E4201"/>
    <w:rsid w:val="007E6547"/>
    <w:rsid w:val="007F093C"/>
    <w:rsid w:val="0080336E"/>
    <w:rsid w:val="00804E3A"/>
    <w:rsid w:val="00805A29"/>
    <w:rsid w:val="00807CE8"/>
    <w:rsid w:val="00813EE2"/>
    <w:rsid w:val="00814DEB"/>
    <w:rsid w:val="00827BCB"/>
    <w:rsid w:val="00851AA0"/>
    <w:rsid w:val="008650FC"/>
    <w:rsid w:val="00873AE2"/>
    <w:rsid w:val="00877DF9"/>
    <w:rsid w:val="00882860"/>
    <w:rsid w:val="00893929"/>
    <w:rsid w:val="00893D67"/>
    <w:rsid w:val="008A4450"/>
    <w:rsid w:val="008A449A"/>
    <w:rsid w:val="008C0CF7"/>
    <w:rsid w:val="008C6886"/>
    <w:rsid w:val="008C739C"/>
    <w:rsid w:val="008D6628"/>
    <w:rsid w:val="008F3878"/>
    <w:rsid w:val="008F3A13"/>
    <w:rsid w:val="008F4FDD"/>
    <w:rsid w:val="008F5016"/>
    <w:rsid w:val="00900B15"/>
    <w:rsid w:val="00907228"/>
    <w:rsid w:val="00915A54"/>
    <w:rsid w:val="00931C54"/>
    <w:rsid w:val="0093761A"/>
    <w:rsid w:val="0094442F"/>
    <w:rsid w:val="00952FE7"/>
    <w:rsid w:val="009670F5"/>
    <w:rsid w:val="0097514F"/>
    <w:rsid w:val="00983103"/>
    <w:rsid w:val="00985BA6"/>
    <w:rsid w:val="00985FF0"/>
    <w:rsid w:val="00987E1D"/>
    <w:rsid w:val="0099035C"/>
    <w:rsid w:val="00990639"/>
    <w:rsid w:val="009B2D3C"/>
    <w:rsid w:val="009D33D2"/>
    <w:rsid w:val="009D7A02"/>
    <w:rsid w:val="009D7D44"/>
    <w:rsid w:val="009E5DE7"/>
    <w:rsid w:val="009F47D9"/>
    <w:rsid w:val="00A01E93"/>
    <w:rsid w:val="00A068B4"/>
    <w:rsid w:val="00A103A0"/>
    <w:rsid w:val="00A103E8"/>
    <w:rsid w:val="00A1315C"/>
    <w:rsid w:val="00A15B2E"/>
    <w:rsid w:val="00A16992"/>
    <w:rsid w:val="00A17D3E"/>
    <w:rsid w:val="00A37DBD"/>
    <w:rsid w:val="00A40327"/>
    <w:rsid w:val="00A4194A"/>
    <w:rsid w:val="00A422BB"/>
    <w:rsid w:val="00A46066"/>
    <w:rsid w:val="00A5569E"/>
    <w:rsid w:val="00A55F1E"/>
    <w:rsid w:val="00A720A4"/>
    <w:rsid w:val="00A80825"/>
    <w:rsid w:val="00A83687"/>
    <w:rsid w:val="00AB05B3"/>
    <w:rsid w:val="00AB2EE9"/>
    <w:rsid w:val="00AB5044"/>
    <w:rsid w:val="00AC4E03"/>
    <w:rsid w:val="00B117BF"/>
    <w:rsid w:val="00B3205F"/>
    <w:rsid w:val="00B425D6"/>
    <w:rsid w:val="00B46EA6"/>
    <w:rsid w:val="00B57A71"/>
    <w:rsid w:val="00B61143"/>
    <w:rsid w:val="00B61FFF"/>
    <w:rsid w:val="00B63CC3"/>
    <w:rsid w:val="00B91458"/>
    <w:rsid w:val="00B934DF"/>
    <w:rsid w:val="00BB09A2"/>
    <w:rsid w:val="00BB3DF9"/>
    <w:rsid w:val="00BB77D7"/>
    <w:rsid w:val="00BB7E34"/>
    <w:rsid w:val="00BC375F"/>
    <w:rsid w:val="00BC38AA"/>
    <w:rsid w:val="00BC3CA3"/>
    <w:rsid w:val="00BD115B"/>
    <w:rsid w:val="00BD6B13"/>
    <w:rsid w:val="00BD6D44"/>
    <w:rsid w:val="00C04C22"/>
    <w:rsid w:val="00C17A4D"/>
    <w:rsid w:val="00C25F9A"/>
    <w:rsid w:val="00C306F0"/>
    <w:rsid w:val="00C34177"/>
    <w:rsid w:val="00C35494"/>
    <w:rsid w:val="00C361FB"/>
    <w:rsid w:val="00C5478D"/>
    <w:rsid w:val="00C5531E"/>
    <w:rsid w:val="00C553F8"/>
    <w:rsid w:val="00C67F5A"/>
    <w:rsid w:val="00C711D7"/>
    <w:rsid w:val="00C73C60"/>
    <w:rsid w:val="00C833E6"/>
    <w:rsid w:val="00C834B5"/>
    <w:rsid w:val="00C87E80"/>
    <w:rsid w:val="00CA3A63"/>
    <w:rsid w:val="00CC004A"/>
    <w:rsid w:val="00CE5275"/>
    <w:rsid w:val="00CE5E93"/>
    <w:rsid w:val="00D050D1"/>
    <w:rsid w:val="00D33600"/>
    <w:rsid w:val="00D348B6"/>
    <w:rsid w:val="00D4136D"/>
    <w:rsid w:val="00D46B9C"/>
    <w:rsid w:val="00D526A9"/>
    <w:rsid w:val="00D52EB1"/>
    <w:rsid w:val="00D5351B"/>
    <w:rsid w:val="00D553D0"/>
    <w:rsid w:val="00D55624"/>
    <w:rsid w:val="00D637FB"/>
    <w:rsid w:val="00D814ED"/>
    <w:rsid w:val="00D96AAF"/>
    <w:rsid w:val="00DA50DD"/>
    <w:rsid w:val="00DB700A"/>
    <w:rsid w:val="00DD2E75"/>
    <w:rsid w:val="00DF389C"/>
    <w:rsid w:val="00E00D9D"/>
    <w:rsid w:val="00E10E6E"/>
    <w:rsid w:val="00E22E56"/>
    <w:rsid w:val="00E370D9"/>
    <w:rsid w:val="00E43A83"/>
    <w:rsid w:val="00E4699D"/>
    <w:rsid w:val="00E5548F"/>
    <w:rsid w:val="00E63713"/>
    <w:rsid w:val="00E707E8"/>
    <w:rsid w:val="00E9217B"/>
    <w:rsid w:val="00E959E7"/>
    <w:rsid w:val="00EA1D7B"/>
    <w:rsid w:val="00EA4F4C"/>
    <w:rsid w:val="00EB3EAC"/>
    <w:rsid w:val="00ED75D4"/>
    <w:rsid w:val="00EE1333"/>
    <w:rsid w:val="00EF1382"/>
    <w:rsid w:val="00EF3592"/>
    <w:rsid w:val="00F01D39"/>
    <w:rsid w:val="00F0325E"/>
    <w:rsid w:val="00F10CBA"/>
    <w:rsid w:val="00F13B39"/>
    <w:rsid w:val="00F16845"/>
    <w:rsid w:val="00F211A0"/>
    <w:rsid w:val="00F529D6"/>
    <w:rsid w:val="00F55A41"/>
    <w:rsid w:val="00F60EB1"/>
    <w:rsid w:val="00F67A82"/>
    <w:rsid w:val="00F80D35"/>
    <w:rsid w:val="00F8687A"/>
    <w:rsid w:val="00F95A02"/>
    <w:rsid w:val="00FA2875"/>
    <w:rsid w:val="00FA7216"/>
    <w:rsid w:val="00FB0EC4"/>
    <w:rsid w:val="00FB7CCF"/>
    <w:rsid w:val="00FC0E55"/>
    <w:rsid w:val="00FC68DB"/>
    <w:rsid w:val="00FD5DF3"/>
    <w:rsid w:val="00FD7CFB"/>
    <w:rsid w:val="00FE39F6"/>
    <w:rsid w:val="00FE6BF7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1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4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EEA"/>
  </w:style>
  <w:style w:type="paragraph" w:styleId="a8">
    <w:name w:val="footer"/>
    <w:basedOn w:val="a"/>
    <w:link w:val="a9"/>
    <w:uiPriority w:val="99"/>
    <w:unhideWhenUsed/>
    <w:rsid w:val="0034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EEA"/>
  </w:style>
  <w:style w:type="paragraph" w:styleId="aa">
    <w:name w:val="No Spacing"/>
    <w:uiPriority w:val="1"/>
    <w:qFormat/>
    <w:rsid w:val="001D69B4"/>
    <w:pPr>
      <w:spacing w:after="0" w:line="240" w:lineRule="auto"/>
    </w:pPr>
  </w:style>
  <w:style w:type="character" w:customStyle="1" w:styleId="ab">
    <w:name w:val="Гипертекстовая ссылка"/>
    <w:basedOn w:val="a0"/>
    <w:uiPriority w:val="99"/>
    <w:rsid w:val="00050274"/>
    <w:rPr>
      <w:color w:val="106BBE"/>
    </w:rPr>
  </w:style>
  <w:style w:type="paragraph" w:styleId="ac">
    <w:name w:val="footnote text"/>
    <w:basedOn w:val="a"/>
    <w:link w:val="ad"/>
    <w:uiPriority w:val="99"/>
    <w:semiHidden/>
    <w:unhideWhenUsed/>
    <w:rsid w:val="00B117B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117B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117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B8C3D01C0BC9140F1008E7EDDD64A5BC0E970CD034CD6CD0DA36C1D3MAG" TargetMode="External"/><Relationship Id="rId13" Type="http://schemas.openxmlformats.org/officeDocument/2006/relationships/hyperlink" Target="consultantplus://offline/ref=7C2D7C4BCAA70EC84E6E92C4F96718BAFA5DBCDDDF669F067A252A7E3EC17AF3D0102191B4FD280DKDQ7P" TargetMode="External"/><Relationship Id="rId18" Type="http://schemas.openxmlformats.org/officeDocument/2006/relationships/hyperlink" Target="https://login.consultant.ru/link/?req=doc&amp;base=LAW&amp;n=453967&amp;date=04.09.2023" TargetMode="External"/><Relationship Id="rId26" Type="http://schemas.openxmlformats.org/officeDocument/2006/relationships/hyperlink" Target="https://login.consultant.ru/link/?req=doc&amp;base=LAW&amp;n=406797&amp;date=04.09.2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06797&amp;date=04.09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2D7C4BCAA70EC84E6E92C4F96718BAFA5DBCDDDF669F067A252A7E3EC17AF3D0102192B0KFQAP" TargetMode="External"/><Relationship Id="rId17" Type="http://schemas.openxmlformats.org/officeDocument/2006/relationships/hyperlink" Target="https://login.consultant.ru/link/?req=doc&amp;base=LAW&amp;n=454257&amp;date=04.09.2023&amp;dst=1084&amp;field=134" TargetMode="External"/><Relationship Id="rId25" Type="http://schemas.openxmlformats.org/officeDocument/2006/relationships/hyperlink" Target="https://login.consultant.ru/link/?req=doc&amp;base=LAW&amp;n=454257&amp;date=04.09.2023&amp;dst=12108&amp;fie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257&amp;date=04.09.2023&amp;dst=1116&amp;field=134" TargetMode="External"/><Relationship Id="rId20" Type="http://schemas.openxmlformats.org/officeDocument/2006/relationships/hyperlink" Target="https://login.consultant.ru/link/?req=doc&amp;base=LAW&amp;n=442442&amp;date=04.09.2023&amp;dst=101585&amp;field=134" TargetMode="External"/><Relationship Id="rId29" Type="http://schemas.openxmlformats.org/officeDocument/2006/relationships/hyperlink" Target="https://login.consultant.ru/link/?req=doc&amp;base=LAW&amp;n=454257&amp;date=04.09.2023&amp;dst=205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50B8C3D01C0BC9140F1008E7EDDD64A5B3019308D134CD6CD0DA36C1D3MAG" TargetMode="External"/><Relationship Id="rId24" Type="http://schemas.openxmlformats.org/officeDocument/2006/relationships/hyperlink" Target="https://login.consultant.ru/link/?req=doc&amp;base=LAW&amp;n=454257&amp;date=04.09.2023&amp;dst=181&amp;fie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2D7C4BCAA70EC84E6E92C4F96718BAFA5DBED8DA679F067A252A7E3EKCQ1P" TargetMode="External"/><Relationship Id="rId23" Type="http://schemas.openxmlformats.org/officeDocument/2006/relationships/hyperlink" Target="https://login.consultant.ru/link/?req=doc&amp;base=LAW&amp;n=406797&amp;date=04.09.2023" TargetMode="External"/><Relationship Id="rId28" Type="http://schemas.openxmlformats.org/officeDocument/2006/relationships/hyperlink" Target="https://login.consultant.ru/link/?req=doc&amp;base=LAW&amp;n=454257&amp;date=04.09.2023&amp;dst=2063&amp;field=134" TargetMode="External"/><Relationship Id="rId10" Type="http://schemas.openxmlformats.org/officeDocument/2006/relationships/hyperlink" Target="consultantplus://offline/ref=E750B8C3D01C0BC9140F1008E7EDDD64A5BF0E9D0AD134CD6CD0DA36C1D3MAG" TargetMode="External"/><Relationship Id="rId19" Type="http://schemas.openxmlformats.org/officeDocument/2006/relationships/hyperlink" Target="https://login.consultant.ru/link/?req=doc&amp;base=LAW&amp;n=453967&amp;date=04.09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B8C3D01C0BC9140F1008E7EDDD64A5B80E9709D234CD6CD0DA36C13A86186590A47E776EEF45DAM5G" TargetMode="External"/><Relationship Id="rId14" Type="http://schemas.openxmlformats.org/officeDocument/2006/relationships/hyperlink" Target="consultantplus://offline/ref=7C2D7C4BCAA70EC84E6E92C4F96718BAFA5DBEDAD8629F067A252A7E3EKCQ1P" TargetMode="External"/><Relationship Id="rId22" Type="http://schemas.openxmlformats.org/officeDocument/2006/relationships/hyperlink" Target="https://login.consultant.ru/link/?req=doc&amp;base=LAW&amp;n=406797&amp;date=04.09.2023" TargetMode="External"/><Relationship Id="rId27" Type="http://schemas.openxmlformats.org/officeDocument/2006/relationships/hyperlink" Target="https://login.consultant.ru/link/?req=doc&amp;base=LAW&amp;n=453967&amp;date=04.09.2023&amp;dst=100139&amp;field=134" TargetMode="External"/><Relationship Id="rId30" Type="http://schemas.openxmlformats.org/officeDocument/2006/relationships/hyperlink" Target="https://login.consultant.ru/link/?req=doc&amp;base=LAW&amp;n=454253&amp;date=04.09.2023&amp;dst=49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7F519-4585-4A87-A1AE-2B54FDA5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Войтухова</dc:creator>
  <cp:lastModifiedBy>Боровая Марина Андреевна</cp:lastModifiedBy>
  <cp:revision>73</cp:revision>
  <cp:lastPrinted>2025-05-14T06:28:00Z</cp:lastPrinted>
  <dcterms:created xsi:type="dcterms:W3CDTF">2022-02-15T11:43:00Z</dcterms:created>
  <dcterms:modified xsi:type="dcterms:W3CDTF">2025-05-14T06:28:00Z</dcterms:modified>
</cp:coreProperties>
</file>